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E9DA8">
      <w:pPr>
        <w:spacing w:line="244" w:lineRule="auto"/>
        <w:rPr>
          <w:rFonts w:ascii="Arial"/>
          <w:sz w:val="21"/>
        </w:rPr>
      </w:pPr>
    </w:p>
    <w:p w14:paraId="4082E7F3">
      <w:pPr>
        <w:spacing w:line="244" w:lineRule="auto"/>
        <w:rPr>
          <w:rFonts w:ascii="Arial"/>
          <w:sz w:val="21"/>
        </w:rPr>
      </w:pPr>
    </w:p>
    <w:p w14:paraId="78ED8D85">
      <w:pPr>
        <w:spacing w:line="244" w:lineRule="auto"/>
        <w:rPr>
          <w:rFonts w:ascii="Arial"/>
          <w:sz w:val="21"/>
        </w:rPr>
      </w:pPr>
    </w:p>
    <w:p w14:paraId="17F4B5C6">
      <w:pPr>
        <w:spacing w:line="244" w:lineRule="auto"/>
        <w:rPr>
          <w:rFonts w:ascii="Arial"/>
          <w:sz w:val="21"/>
        </w:rPr>
      </w:pPr>
    </w:p>
    <w:p w14:paraId="69ACAEE6">
      <w:pPr>
        <w:spacing w:line="245" w:lineRule="auto"/>
        <w:rPr>
          <w:rFonts w:ascii="Arial"/>
          <w:sz w:val="21"/>
        </w:rPr>
      </w:pPr>
    </w:p>
    <w:p w14:paraId="441CA7AB">
      <w:pPr>
        <w:spacing w:line="245" w:lineRule="auto"/>
        <w:rPr>
          <w:rFonts w:ascii="Arial"/>
          <w:sz w:val="21"/>
        </w:rPr>
      </w:pPr>
    </w:p>
    <w:p w14:paraId="1B3FC3C7">
      <w:pPr>
        <w:spacing w:line="245" w:lineRule="auto"/>
        <w:rPr>
          <w:rFonts w:ascii="Arial"/>
          <w:sz w:val="21"/>
        </w:rPr>
      </w:pPr>
    </w:p>
    <w:p w14:paraId="6C32714D">
      <w:pPr>
        <w:spacing w:line="245" w:lineRule="auto"/>
        <w:rPr>
          <w:rFonts w:ascii="Arial"/>
          <w:sz w:val="21"/>
        </w:rPr>
      </w:pPr>
    </w:p>
    <w:p w14:paraId="3F0DC670">
      <w:pPr>
        <w:spacing w:line="245" w:lineRule="auto"/>
        <w:rPr>
          <w:rFonts w:ascii="Arial"/>
          <w:sz w:val="21"/>
        </w:rPr>
      </w:pPr>
    </w:p>
    <w:p w14:paraId="1528F778">
      <w:pPr>
        <w:spacing w:line="277" w:lineRule="auto"/>
        <w:rPr>
          <w:rFonts w:ascii="Arial"/>
          <w:sz w:val="21"/>
        </w:rPr>
      </w:pPr>
    </w:p>
    <w:p w14:paraId="20B3E587">
      <w:pPr>
        <w:spacing w:line="277" w:lineRule="auto"/>
        <w:rPr>
          <w:rFonts w:ascii="Arial"/>
          <w:sz w:val="21"/>
        </w:rPr>
      </w:pPr>
    </w:p>
    <w:p w14:paraId="72ED08C0">
      <w:pPr>
        <w:spacing w:line="277" w:lineRule="auto"/>
        <w:rPr>
          <w:rFonts w:ascii="Arial"/>
          <w:sz w:val="21"/>
        </w:rPr>
      </w:pPr>
    </w:p>
    <w:p w14:paraId="762D33C7">
      <w:pPr>
        <w:spacing w:line="277" w:lineRule="auto"/>
        <w:rPr>
          <w:rFonts w:ascii="Arial"/>
          <w:sz w:val="21"/>
        </w:rPr>
      </w:pPr>
    </w:p>
    <w:p w14:paraId="08A22F14">
      <w:pPr>
        <w:spacing w:line="277" w:lineRule="auto"/>
        <w:rPr>
          <w:rFonts w:ascii="Arial"/>
          <w:sz w:val="21"/>
        </w:rPr>
      </w:pPr>
    </w:p>
    <w:p w14:paraId="43A31513">
      <w:pPr>
        <w:spacing w:line="277" w:lineRule="auto"/>
        <w:rPr>
          <w:rFonts w:ascii="Arial"/>
          <w:sz w:val="21"/>
        </w:rPr>
      </w:pPr>
    </w:p>
    <w:p w14:paraId="09CA25A4">
      <w:pPr>
        <w:spacing w:line="277" w:lineRule="auto"/>
        <w:rPr>
          <w:rFonts w:ascii="Arial"/>
          <w:sz w:val="21"/>
        </w:rPr>
      </w:pPr>
    </w:p>
    <w:p w14:paraId="40B097E7">
      <w:pPr>
        <w:spacing w:line="277" w:lineRule="auto"/>
        <w:rPr>
          <w:rFonts w:ascii="Arial"/>
          <w:sz w:val="21"/>
        </w:rPr>
      </w:pPr>
    </w:p>
    <w:p w14:paraId="18B4B7B7">
      <w:pPr>
        <w:pStyle w:val="2"/>
        <w:spacing w:before="101" w:line="221" w:lineRule="auto"/>
        <w:ind w:left="2906"/>
      </w:pPr>
      <w:r>
        <w:rPr>
          <w:spacing w:val="4"/>
        </w:rPr>
        <w:t>上农字</w:t>
      </w:r>
      <w:r>
        <w:rPr>
          <w:rFonts w:ascii="宋体" w:hAnsi="宋体" w:eastAsia="宋体" w:cs="宋体"/>
          <w:spacing w:val="4"/>
        </w:rPr>
        <w:t>〔2025〕54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4"/>
        </w:rPr>
        <w:t>号</w:t>
      </w:r>
    </w:p>
    <w:p w14:paraId="675F0FDA">
      <w:pPr>
        <w:spacing w:before="230" w:line="56" w:lineRule="exact"/>
      </w:pPr>
      <w:r>
        <w:rPr>
          <w:position w:val="-1"/>
        </w:rPr>
        <w:drawing>
          <wp:inline distT="0" distB="0" distL="0" distR="0">
            <wp:extent cx="5372100" cy="355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2125" cy="3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13929">
      <w:pPr>
        <w:spacing w:line="303" w:lineRule="auto"/>
        <w:rPr>
          <w:rFonts w:ascii="Arial"/>
          <w:sz w:val="21"/>
        </w:rPr>
      </w:pPr>
    </w:p>
    <w:p w14:paraId="1E4FFE65">
      <w:pPr>
        <w:spacing w:line="304" w:lineRule="auto"/>
        <w:rPr>
          <w:rFonts w:ascii="Arial"/>
          <w:sz w:val="21"/>
        </w:rPr>
      </w:pPr>
    </w:p>
    <w:p w14:paraId="31285B2F">
      <w:pPr>
        <w:spacing w:before="167" w:line="225" w:lineRule="auto"/>
        <w:ind w:left="96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 xml:space="preserve">关于做好 </w:t>
      </w:r>
      <w:r>
        <w:rPr>
          <w:rFonts w:ascii="宋体" w:hAnsi="宋体" w:eastAsia="宋体" w:cs="宋体"/>
          <w:spacing w:val="7"/>
          <w:sz w:val="43"/>
          <w:szCs w:val="43"/>
        </w:rPr>
        <w:t>2025</w:t>
      </w:r>
      <w:r>
        <w:rPr>
          <w:rFonts w:ascii="宋体" w:hAnsi="宋体" w:eastAsia="宋体" w:cs="宋体"/>
          <w:spacing w:val="-87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年耕地地力保护补贴</w:t>
      </w:r>
    </w:p>
    <w:p w14:paraId="45537140">
      <w:pPr>
        <w:spacing w:before="1" w:line="206" w:lineRule="auto"/>
        <w:ind w:left="283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发放工作的通知</w:t>
      </w:r>
    </w:p>
    <w:p w14:paraId="1BD400C4">
      <w:pPr>
        <w:spacing w:line="294" w:lineRule="auto"/>
        <w:rPr>
          <w:rFonts w:ascii="Arial"/>
          <w:sz w:val="21"/>
        </w:rPr>
      </w:pPr>
    </w:p>
    <w:p w14:paraId="3E333886">
      <w:pPr>
        <w:spacing w:line="295" w:lineRule="auto"/>
        <w:rPr>
          <w:rFonts w:ascii="Arial"/>
          <w:sz w:val="21"/>
        </w:rPr>
      </w:pPr>
    </w:p>
    <w:p w14:paraId="1FB3D9E7">
      <w:pPr>
        <w:pStyle w:val="2"/>
        <w:spacing w:before="101" w:line="219" w:lineRule="auto"/>
        <w:ind w:left="10"/>
      </w:pPr>
      <w:r>
        <w:rPr>
          <w:spacing w:val="7"/>
        </w:rPr>
        <w:t>各乡（镇）人民政府：</w:t>
      </w:r>
    </w:p>
    <w:p w14:paraId="3BF28E3B">
      <w:pPr>
        <w:pStyle w:val="2"/>
        <w:spacing w:before="192" w:line="330" w:lineRule="auto"/>
        <w:ind w:left="8" w:firstLine="654"/>
        <w:jc w:val="both"/>
      </w:pPr>
      <w:r>
        <w:rPr>
          <w:spacing w:val="9"/>
        </w:rPr>
        <w:t>为进一步加强耕地地力保护资金预算绩效管理，严格资金使用规定，切实加快预算执行进度，强化资金监督管理，确保</w:t>
      </w:r>
      <w:r>
        <w:t>资金安全和效益，切实做好我县</w:t>
      </w:r>
      <w:r>
        <w:rPr>
          <w:spacing w:val="-93"/>
        </w:rPr>
        <w:t xml:space="preserve"> </w:t>
      </w:r>
      <w:r>
        <w:rPr>
          <w:rFonts w:ascii="宋体" w:hAnsi="宋体" w:eastAsia="宋体" w:cs="宋体"/>
        </w:rPr>
        <w:t>2025</w:t>
      </w:r>
      <w:r>
        <w:rPr>
          <w:rFonts w:ascii="宋体" w:hAnsi="宋体" w:eastAsia="宋体" w:cs="宋体"/>
          <w:spacing w:val="-92"/>
        </w:rPr>
        <w:t xml:space="preserve"> </w:t>
      </w:r>
      <w:r>
        <w:t>年耕地地力保护补贴工作，</w:t>
      </w:r>
      <w:r>
        <w:rPr>
          <w:spacing w:val="5"/>
        </w:rPr>
        <w:t>根据《江西省财政厅关于提前下达</w:t>
      </w:r>
      <w:r>
        <w:rPr>
          <w:spacing w:val="-46"/>
        </w:rPr>
        <w:t xml:space="preserve"> </w:t>
      </w:r>
      <w:r>
        <w:rPr>
          <w:rFonts w:ascii="宋体" w:hAnsi="宋体" w:eastAsia="宋体" w:cs="宋体"/>
          <w:spacing w:val="5"/>
        </w:rPr>
        <w:t>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年中央农业相关转移支</w:t>
      </w:r>
      <w:r>
        <w:rPr>
          <w:spacing w:val="8"/>
        </w:rPr>
        <w:t>付资金预算的通知》（赣财农指〔</w:t>
      </w:r>
      <w:r>
        <w:rPr>
          <w:rFonts w:ascii="Times New Roman" w:hAnsi="Times New Roman" w:eastAsia="Times New Roman" w:cs="Times New Roman"/>
          <w:spacing w:val="8"/>
        </w:rPr>
        <w:t>2024</w:t>
      </w:r>
      <w:r>
        <w:rPr>
          <w:spacing w:val="8"/>
        </w:rPr>
        <w:t>〕</w:t>
      </w:r>
      <w:r>
        <w:rPr>
          <w:rFonts w:ascii="Times New Roman" w:hAnsi="Times New Roman" w:eastAsia="Times New Roman" w:cs="Times New Roman"/>
          <w:spacing w:val="8"/>
        </w:rPr>
        <w:t>59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7"/>
        </w:rPr>
        <w:t>号）文件精神，现</w:t>
      </w:r>
      <w:r>
        <w:rPr>
          <w:spacing w:val="8"/>
        </w:rPr>
        <w:t>将有关事项通知如下：</w:t>
      </w:r>
    </w:p>
    <w:p w14:paraId="152002BB">
      <w:pPr>
        <w:spacing w:before="36" w:line="226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一、核定步骤</w:t>
      </w:r>
    </w:p>
    <w:p w14:paraId="5EC971D9">
      <w:pPr>
        <w:pStyle w:val="2"/>
        <w:spacing w:before="180" w:line="220" w:lineRule="auto"/>
        <w:ind w:left="676"/>
      </w:pP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各乡镇、村、组积极做好耕地地力补贴政策宣传。</w:t>
      </w:r>
    </w:p>
    <w:p w14:paraId="05BAA401">
      <w:pPr>
        <w:spacing w:line="220" w:lineRule="auto"/>
        <w:sectPr>
          <w:footerReference r:id="rId5" w:type="default"/>
          <w:pgSz w:w="11906" w:h="16839"/>
          <w:pgMar w:top="1431" w:right="1504" w:bottom="1867" w:left="1586" w:header="0" w:footer="1499" w:gutter="0"/>
          <w:cols w:space="720" w:num="1"/>
        </w:sectPr>
      </w:pPr>
    </w:p>
    <w:p w14:paraId="010177F7">
      <w:pPr>
        <w:spacing w:line="245" w:lineRule="auto"/>
        <w:rPr>
          <w:rFonts w:ascii="Arial"/>
          <w:sz w:val="21"/>
        </w:rPr>
      </w:pPr>
    </w:p>
    <w:p w14:paraId="140EB376">
      <w:pPr>
        <w:spacing w:line="246" w:lineRule="auto"/>
        <w:rPr>
          <w:rFonts w:ascii="Arial"/>
          <w:sz w:val="21"/>
        </w:rPr>
      </w:pPr>
    </w:p>
    <w:p w14:paraId="0C77CD68">
      <w:pPr>
        <w:spacing w:line="246" w:lineRule="auto"/>
        <w:rPr>
          <w:rFonts w:ascii="Arial"/>
          <w:sz w:val="21"/>
        </w:rPr>
      </w:pPr>
    </w:p>
    <w:p w14:paraId="282A2FDC">
      <w:pPr>
        <w:pStyle w:val="2"/>
        <w:spacing w:before="101" w:line="295" w:lineRule="auto"/>
        <w:ind w:right="172" w:firstLine="648"/>
      </w:pPr>
      <w:r>
        <w:rPr>
          <w:rFonts w:ascii="宋体" w:hAnsi="宋体" w:eastAsia="宋体" w:cs="宋体"/>
          <w:spacing w:val="9"/>
        </w:rPr>
        <w:t>2.</w:t>
      </w:r>
      <w:r>
        <w:rPr>
          <w:spacing w:val="9"/>
        </w:rPr>
        <w:t>以村民小组为单位进行逐户核实登记、按表格内</w:t>
      </w:r>
      <w:r>
        <w:rPr>
          <w:spacing w:val="8"/>
        </w:rPr>
        <w:t>容填写相关信息，统一在村部公示</w:t>
      </w:r>
      <w:r>
        <w:rPr>
          <w:spacing w:val="-53"/>
        </w:rPr>
        <w:t xml:space="preserve"> </w:t>
      </w:r>
      <w:r>
        <w:rPr>
          <w:rFonts w:ascii="宋体" w:hAnsi="宋体" w:eastAsia="宋体" w:cs="宋体"/>
          <w:spacing w:val="8"/>
        </w:rPr>
        <w:t>7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8"/>
        </w:rPr>
        <w:t>天，留存公示相片，</w:t>
      </w:r>
      <w:r>
        <w:rPr>
          <w:spacing w:val="7"/>
        </w:rPr>
        <w:t>统一报送至</w:t>
      </w:r>
      <w:r>
        <w:rPr>
          <w:spacing w:val="3"/>
        </w:rPr>
        <w:t>乡镇。</w:t>
      </w:r>
    </w:p>
    <w:p w14:paraId="797BD40E">
      <w:pPr>
        <w:pStyle w:val="2"/>
        <w:spacing w:before="193" w:line="276" w:lineRule="auto"/>
        <w:ind w:left="18" w:right="249" w:firstLine="632"/>
      </w:pPr>
      <w:r>
        <w:rPr>
          <w:rFonts w:ascii="宋体" w:hAnsi="宋体" w:eastAsia="宋体" w:cs="宋体"/>
          <w:spacing w:val="6"/>
        </w:rPr>
        <w:t>3.</w:t>
      </w:r>
      <w:r>
        <w:rPr>
          <w:spacing w:val="6"/>
        </w:rPr>
        <w:t>村民委员会收集、核实、汇总各村民小组上报</w:t>
      </w:r>
      <w:r>
        <w:rPr>
          <w:spacing w:val="5"/>
        </w:rPr>
        <w:t>情况表，统一上报至乡镇。</w:t>
      </w:r>
    </w:p>
    <w:p w14:paraId="752A764A">
      <w:pPr>
        <w:pStyle w:val="2"/>
        <w:spacing w:before="190" w:line="277" w:lineRule="auto"/>
        <w:ind w:left="13" w:right="172" w:firstLine="629"/>
      </w:pPr>
      <w:r>
        <w:rPr>
          <w:rFonts w:ascii="宋体" w:hAnsi="宋体" w:eastAsia="宋体" w:cs="宋体"/>
          <w:spacing w:val="6"/>
        </w:rPr>
        <w:t>4.</w:t>
      </w:r>
      <w:r>
        <w:rPr>
          <w:spacing w:val="6"/>
        </w:rPr>
        <w:t>各乡镇收集、汇总各村上报表格，</w:t>
      </w:r>
      <w:r>
        <w:rPr>
          <w:spacing w:val="-75"/>
        </w:rPr>
        <w:t xml:space="preserve"> </w:t>
      </w:r>
      <w:r>
        <w:rPr>
          <w:spacing w:val="6"/>
        </w:rPr>
        <w:t>乡镇审核并公示后将</w:t>
      </w:r>
      <w:r>
        <w:rPr>
          <w:spacing w:val="8"/>
        </w:rPr>
        <w:t>补贴申报表格统一上报至县农业农村局。</w:t>
      </w:r>
    </w:p>
    <w:p w14:paraId="11D57481">
      <w:pPr>
        <w:spacing w:before="190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二、核实内容及时间</w:t>
      </w:r>
    </w:p>
    <w:p w14:paraId="36F887BD">
      <w:pPr>
        <w:pStyle w:val="2"/>
        <w:spacing w:before="178" w:line="305" w:lineRule="auto"/>
        <w:ind w:left="2" w:right="81" w:firstLine="634"/>
      </w:pPr>
      <w:r>
        <w:rPr>
          <w:rFonts w:ascii="KaiTi_GB2312" w:hAnsi="KaiTi_GB2312" w:eastAsia="KaiTi_GB2312" w:cs="KaiTi_GB2312"/>
          <w:b/>
          <w:bCs/>
          <w:spacing w:val="8"/>
        </w:rPr>
        <w:t>（一）明确补贴发放对象和补贴标准。</w:t>
      </w:r>
      <w:r>
        <w:rPr>
          <w:spacing w:val="8"/>
        </w:rPr>
        <w:t>补贴对象原则上为</w:t>
      </w:r>
      <w:r>
        <w:rPr>
          <w:spacing w:val="4"/>
        </w:rPr>
        <w:t>拥有耕地承包权的种地农民，补贴标准为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4"/>
        </w:rPr>
        <w:t>112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4"/>
        </w:rPr>
        <w:t>元</w:t>
      </w:r>
      <w:r>
        <w:rPr>
          <w:rFonts w:ascii="宋体" w:hAnsi="宋体" w:eastAsia="宋体" w:cs="宋体"/>
          <w:spacing w:val="4"/>
        </w:rPr>
        <w:t>/</w:t>
      </w:r>
      <w:r>
        <w:rPr>
          <w:spacing w:val="4"/>
        </w:rPr>
        <w:t>亩。对国有农</w:t>
      </w:r>
      <w:r>
        <w:rPr>
          <w:spacing w:val="9"/>
        </w:rPr>
        <w:t>场耕地和村集体未发包到户的耕地，补贴直接发放到国有农场</w:t>
      </w:r>
      <w:r>
        <w:rPr>
          <w:spacing w:val="5"/>
        </w:rPr>
        <w:t>和村集体。</w:t>
      </w:r>
    </w:p>
    <w:p w14:paraId="0A546E3D">
      <w:pPr>
        <w:pStyle w:val="2"/>
        <w:spacing w:before="196" w:line="305" w:lineRule="auto"/>
        <w:ind w:left="1" w:firstLine="635"/>
      </w:pPr>
      <w:r>
        <w:rPr>
          <w:rFonts w:ascii="KaiTi_GB2312" w:hAnsi="KaiTi_GB2312" w:eastAsia="KaiTi_GB2312" w:cs="KaiTi_GB2312"/>
          <w:b/>
          <w:bCs/>
          <w:spacing w:val="3"/>
        </w:rPr>
        <w:t>（二）落实不予补贴的情况。</w:t>
      </w:r>
      <w:r>
        <w:rPr>
          <w:spacing w:val="3"/>
        </w:rPr>
        <w:t>各乡镇根据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3"/>
        </w:rPr>
        <w:t>2024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3"/>
        </w:rPr>
        <w:t>年田块划定</w:t>
      </w:r>
      <w:r>
        <w:rPr>
          <w:spacing w:val="9"/>
        </w:rPr>
        <w:t>情况，对已作为畜牧养殖场使用的耕地、成片粮田转为设施农</w:t>
      </w:r>
      <w:r>
        <w:rPr>
          <w:spacing w:val="2"/>
        </w:rPr>
        <w:t>业用地、被征用耕地。对弃耕抛荒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2"/>
        </w:rPr>
        <w:t>1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2"/>
        </w:rPr>
        <w:t>年以上的耕地，不予补贴，</w:t>
      </w:r>
      <w:r>
        <w:rPr>
          <w:spacing w:val="8"/>
        </w:rPr>
        <w:t>待复耕后重新纳入补贴范围。</w:t>
      </w:r>
    </w:p>
    <w:p w14:paraId="3347EBBD">
      <w:pPr>
        <w:pStyle w:val="2"/>
        <w:spacing w:before="188" w:line="276" w:lineRule="auto"/>
        <w:ind w:left="29" w:right="160" w:firstLine="607"/>
      </w:pPr>
      <w:r>
        <w:rPr>
          <w:rFonts w:ascii="KaiTi_GB2312" w:hAnsi="KaiTi_GB2312" w:eastAsia="KaiTi_GB2312" w:cs="KaiTi_GB2312"/>
          <w:b/>
          <w:bCs/>
          <w:spacing w:val="9"/>
        </w:rPr>
        <w:t>（三）补贴发放途径。</w:t>
      </w:r>
      <w:r>
        <w:rPr>
          <w:spacing w:val="9"/>
        </w:rPr>
        <w:t>此次补贴资金将统一通过社</w:t>
      </w:r>
      <w:r>
        <w:rPr>
          <w:spacing w:val="8"/>
        </w:rPr>
        <w:t>会保障</w:t>
      </w:r>
      <w:r>
        <w:rPr>
          <w:spacing w:val="7"/>
        </w:rPr>
        <w:t>“</w:t>
      </w:r>
      <w:r>
        <w:rPr>
          <w:spacing w:val="-114"/>
        </w:rPr>
        <w:t xml:space="preserve"> </w:t>
      </w:r>
      <w:r>
        <w:rPr>
          <w:spacing w:val="7"/>
        </w:rPr>
        <w:t>一卡通”拨付到农户。请各乡镇及早安排部署，扎实开展账</w:t>
      </w:r>
    </w:p>
    <w:p w14:paraId="112BEDB4">
      <w:pPr>
        <w:pStyle w:val="2"/>
        <w:spacing w:before="195" w:line="221" w:lineRule="auto"/>
        <w:ind w:left="17"/>
      </w:pPr>
      <w:r>
        <w:rPr>
          <w:spacing w:val="7"/>
        </w:rPr>
        <w:t>号核实登记工作，确保补贴顺利发放。</w:t>
      </w:r>
    </w:p>
    <w:p w14:paraId="7F1CE796">
      <w:pPr>
        <w:pStyle w:val="2"/>
        <w:spacing w:before="188" w:line="333" w:lineRule="auto"/>
        <w:ind w:left="17" w:right="84" w:firstLine="619"/>
        <w:jc w:val="both"/>
      </w:pPr>
      <w:r>
        <w:rPr>
          <w:rFonts w:ascii="KaiTi_GB2312" w:hAnsi="KaiTi_GB2312" w:eastAsia="KaiTi_GB2312" w:cs="KaiTi_GB2312"/>
          <w:b/>
          <w:bCs/>
          <w:spacing w:val="4"/>
        </w:rPr>
        <w:t>（四）时间要求。</w:t>
      </w:r>
      <w:r>
        <w:rPr>
          <w:rFonts w:ascii="宋体" w:hAnsi="宋体" w:eastAsia="宋体" w:cs="宋体"/>
          <w:spacing w:val="4"/>
        </w:rPr>
        <w:t>6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4"/>
        </w:rPr>
        <w:t>月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4"/>
        </w:rPr>
        <w:t xml:space="preserve">20 </w:t>
      </w:r>
      <w:r>
        <w:rPr>
          <w:spacing w:val="4"/>
        </w:rPr>
        <w:t>日前分别上报纸</w:t>
      </w:r>
      <w:r>
        <w:rPr>
          <w:spacing w:val="3"/>
        </w:rPr>
        <w:t>质版（盖章和领</w:t>
      </w:r>
      <w:r>
        <w:rPr>
          <w:spacing w:val="9"/>
        </w:rPr>
        <w:t>导签字）和电子版（一份盖电子公章一份不盖章，填报人等要</w:t>
      </w:r>
      <w:r>
        <w:rPr>
          <w:spacing w:val="8"/>
        </w:rPr>
        <w:t>素要填写完整）及至县农业农村局（电子邮箱：</w:t>
      </w:r>
    </w:p>
    <w:p w14:paraId="3E924088">
      <w:pPr>
        <w:spacing w:line="333" w:lineRule="auto"/>
        <w:sectPr>
          <w:footerReference r:id="rId6" w:type="default"/>
          <w:pgSz w:w="11906" w:h="16839"/>
          <w:pgMar w:top="1431" w:right="1507" w:bottom="1867" w:left="1595" w:header="0" w:footer="1499" w:gutter="0"/>
          <w:cols w:space="720" w:num="1"/>
        </w:sectPr>
      </w:pPr>
    </w:p>
    <w:p w14:paraId="023BDA3C">
      <w:pPr>
        <w:spacing w:line="264" w:lineRule="auto"/>
        <w:rPr>
          <w:rFonts w:ascii="Arial"/>
          <w:sz w:val="21"/>
        </w:rPr>
      </w:pPr>
    </w:p>
    <w:p w14:paraId="67B220AC">
      <w:pPr>
        <w:spacing w:line="264" w:lineRule="auto"/>
        <w:rPr>
          <w:rFonts w:ascii="Arial"/>
          <w:sz w:val="21"/>
        </w:rPr>
      </w:pPr>
    </w:p>
    <w:p w14:paraId="3547387B">
      <w:pPr>
        <w:pStyle w:val="2"/>
        <w:spacing w:before="135" w:line="560" w:lineRule="exact"/>
        <w:jc w:val="right"/>
      </w:pPr>
      <w:r>
        <w:fldChar w:fldCharType="begin"/>
      </w:r>
      <w:r>
        <w:instrText xml:space="preserve"> HYPERLINK "mailto:syxnyncjnyg2@163.com，）。" </w:instrText>
      </w:r>
      <w:r>
        <w:fldChar w:fldCharType="separate"/>
      </w:r>
      <w:r>
        <w:rPr>
          <w:rFonts w:ascii="宋体" w:hAnsi="宋体" w:eastAsia="宋体" w:cs="宋体"/>
          <w:spacing w:val="-4"/>
          <w:position w:val="6"/>
        </w:rPr>
        <w:t>syxnyncjnyg2@163.com</w:t>
      </w:r>
      <w:r>
        <w:rPr>
          <w:rFonts w:ascii="Arial Unicode MS" w:hAnsi="Arial Unicode MS" w:eastAsia="Arial Unicode MS" w:cs="Arial Unicode MS"/>
          <w:spacing w:val="-4"/>
          <w:position w:val="6"/>
        </w:rPr>
        <w:t>，</w:t>
      </w:r>
      <w:r>
        <w:rPr>
          <w:spacing w:val="-4"/>
          <w:position w:val="6"/>
        </w:rPr>
        <w:t>联系人：孔凡远，电话</w:t>
      </w:r>
      <w:r>
        <w:rPr>
          <w:spacing w:val="-19"/>
          <w:position w:val="6"/>
        </w:rPr>
        <w:t xml:space="preserve"> </w:t>
      </w:r>
      <w:r>
        <w:rPr>
          <w:rFonts w:ascii="宋体" w:hAnsi="宋体" w:eastAsia="宋体" w:cs="宋体"/>
          <w:spacing w:val="-4"/>
          <w:position w:val="6"/>
        </w:rPr>
        <w:t>18567597641</w:t>
      </w:r>
      <w:r>
        <w:rPr>
          <w:spacing w:val="-4"/>
          <w:position w:val="6"/>
        </w:rPr>
        <w:t>）</w:t>
      </w:r>
      <w:r>
        <w:rPr>
          <w:spacing w:val="-4"/>
          <w:position w:val="6"/>
        </w:rPr>
        <w:fldChar w:fldCharType="end"/>
      </w:r>
      <w:r>
        <w:rPr>
          <w:spacing w:val="-4"/>
          <w:position w:val="6"/>
        </w:rPr>
        <w:t>。</w:t>
      </w:r>
    </w:p>
    <w:p w14:paraId="478C6ABD">
      <w:pPr>
        <w:spacing w:before="174" w:line="228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三、有关要求</w:t>
      </w:r>
    </w:p>
    <w:p w14:paraId="2CD069F4">
      <w:pPr>
        <w:pStyle w:val="2"/>
        <w:spacing w:before="177" w:line="305" w:lineRule="auto"/>
        <w:ind w:left="1" w:right="182" w:firstLine="663"/>
      </w:pP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要高度重视耕地地力补贴面积核实工作，</w:t>
      </w:r>
      <w:r>
        <w:rPr>
          <w:spacing w:val="-74"/>
        </w:rPr>
        <w:t xml:space="preserve"> </w:t>
      </w:r>
      <w:r>
        <w:rPr>
          <w:spacing w:val="5"/>
        </w:rPr>
        <w:t>乡镇及时召开</w:t>
      </w:r>
      <w:r>
        <w:rPr>
          <w:spacing w:val="9"/>
        </w:rPr>
        <w:t>会议进行布置，制定切实可行的工作方案，指定懂业务、熟悉电脑操作、责任心强的具体人员负责该项工作；将任务层层分解到位，责任落实到人，确保面积核定及发放工作圆满完成。</w:t>
      </w:r>
    </w:p>
    <w:p w14:paraId="36C5FFF5">
      <w:pPr>
        <w:pStyle w:val="2"/>
        <w:spacing w:before="192" w:line="296" w:lineRule="auto"/>
        <w:ind w:left="2" w:right="182" w:firstLine="642"/>
      </w:pPr>
      <w:r>
        <w:rPr>
          <w:rFonts w:ascii="宋体" w:hAnsi="宋体" w:eastAsia="宋体" w:cs="宋体"/>
          <w:spacing w:val="9"/>
        </w:rPr>
        <w:t>2.</w:t>
      </w:r>
      <w:r>
        <w:rPr>
          <w:spacing w:val="9"/>
        </w:rPr>
        <w:t>要加强对耕地地力补贴政策的宣传，使广大干部</w:t>
      </w:r>
      <w:r>
        <w:rPr>
          <w:spacing w:val="8"/>
        </w:rPr>
        <w:t>群众充</w:t>
      </w:r>
      <w:r>
        <w:rPr>
          <w:spacing w:val="9"/>
        </w:rPr>
        <w:t>分了解耕地地力补贴政策，密切配合做好耕地地力补贴面积核</w:t>
      </w:r>
      <w:r>
        <w:rPr>
          <w:spacing w:val="3"/>
        </w:rPr>
        <w:t>实工作。</w:t>
      </w:r>
    </w:p>
    <w:p w14:paraId="6A18C6D4">
      <w:pPr>
        <w:pStyle w:val="2"/>
        <w:spacing w:before="186" w:line="311" w:lineRule="auto"/>
        <w:ind w:left="3" w:right="182" w:firstLine="643"/>
      </w:pPr>
      <w:r>
        <w:rPr>
          <w:rFonts w:ascii="宋体" w:hAnsi="宋体" w:eastAsia="宋体" w:cs="宋体"/>
          <w:spacing w:val="6"/>
        </w:rPr>
        <w:t>3.</w:t>
      </w:r>
      <w:r>
        <w:rPr>
          <w:spacing w:val="6"/>
        </w:rPr>
        <w:t>各乡镇要严格按照“村组登记、两榜公示、</w:t>
      </w:r>
      <w:r>
        <w:rPr>
          <w:spacing w:val="-83"/>
        </w:rPr>
        <w:t xml:space="preserve"> </w:t>
      </w:r>
      <w:r>
        <w:rPr>
          <w:spacing w:val="6"/>
        </w:rPr>
        <w:t>乡镇审核、</w:t>
      </w:r>
      <w:r>
        <w:rPr>
          <w:spacing w:val="8"/>
        </w:rPr>
        <w:t>县级确认”</w:t>
      </w:r>
      <w:r>
        <w:rPr>
          <w:spacing w:val="-115"/>
        </w:rPr>
        <w:t xml:space="preserve"> </w:t>
      </w:r>
      <w:r>
        <w:rPr>
          <w:spacing w:val="8"/>
        </w:rPr>
        <w:t>的程序，对农户补贴耕地面积进行核实，</w:t>
      </w:r>
      <w:r>
        <w:rPr>
          <w:spacing w:val="7"/>
        </w:rPr>
        <w:t>严格按核</w:t>
      </w:r>
      <w:r>
        <w:rPr>
          <w:spacing w:val="9"/>
        </w:rPr>
        <w:t>实步骤和上报期限，认真做好面积核实工作，确保数据真实，并及时汇总上报。县相关单位将组织对耕地地力补贴面积核定</w:t>
      </w:r>
      <w:r>
        <w:rPr>
          <w:spacing w:val="8"/>
        </w:rPr>
        <w:t>工作进行抽查，一旦发现弄虚作假现象，将严肃处理。</w:t>
      </w:r>
    </w:p>
    <w:p w14:paraId="37D7FE4C">
      <w:pPr>
        <w:pStyle w:val="2"/>
        <w:spacing w:before="195" w:line="319" w:lineRule="auto"/>
        <w:ind w:right="89" w:firstLine="639"/>
      </w:pPr>
      <w:r>
        <w:rPr>
          <w:rFonts w:ascii="宋体" w:hAnsi="宋体" w:eastAsia="宋体" w:cs="宋体"/>
          <w:spacing w:val="6"/>
        </w:rPr>
        <w:t>4.</w:t>
      </w:r>
      <w:r>
        <w:rPr>
          <w:spacing w:val="6"/>
        </w:rPr>
        <w:t>需调整或核减补贴发放的情形。</w:t>
      </w:r>
      <w:r>
        <w:rPr>
          <w:spacing w:val="-75"/>
        </w:rPr>
        <w:t xml:space="preserve"> </w:t>
      </w:r>
      <w:r>
        <w:rPr>
          <w:spacing w:val="6"/>
        </w:rPr>
        <w:t>已死亡或销户人员、公</w:t>
      </w:r>
      <w:r>
        <w:rPr>
          <w:spacing w:val="7"/>
        </w:rPr>
        <w:t>职人员、</w:t>
      </w:r>
      <w:r>
        <w:rPr>
          <w:spacing w:val="-82"/>
        </w:rPr>
        <w:t xml:space="preserve"> </w:t>
      </w:r>
      <w:r>
        <w:rPr>
          <w:spacing w:val="7"/>
        </w:rPr>
        <w:t>已征用耕地不得发放耕地地力补贴（征</w:t>
      </w:r>
      <w:r>
        <w:rPr>
          <w:spacing w:val="6"/>
        </w:rPr>
        <w:t>而未用，仍在</w:t>
      </w:r>
      <w:r>
        <w:rPr>
          <w:spacing w:val="9"/>
        </w:rPr>
        <w:t>耕种的除外）。对已死亡人员，各乡镇要根据民政部门提供的死亡人员名单，在本年度及以后不得继续发放，相关补贴改由其家人继承发放；对已死亡销户的，停止发放，其耕地重新确权后发放给新的权属所有人；对补贴对象为公职人员的，要依</w:t>
      </w:r>
      <w:r>
        <w:rPr>
          <w:spacing w:val="5"/>
        </w:rPr>
        <w:t>法进行发放信息变更登记；如未变更，导致</w:t>
      </w:r>
      <w:r>
        <w:rPr>
          <w:spacing w:val="-47"/>
        </w:rPr>
        <w:t xml:space="preserve"> </w:t>
      </w:r>
      <w:r>
        <w:rPr>
          <w:rFonts w:ascii="宋体" w:hAnsi="宋体" w:eastAsia="宋体" w:cs="宋体"/>
          <w:spacing w:val="5"/>
        </w:rPr>
        <w:t>2025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5"/>
        </w:rPr>
        <w:t>年仍然发放的将视为违纪处理；对已征用耕地，根据</w:t>
      </w:r>
      <w:r>
        <w:rPr>
          <w:spacing w:val="-50"/>
        </w:rPr>
        <w:t xml:space="preserve"> </w:t>
      </w:r>
      <w:r>
        <w:rPr>
          <w:rFonts w:ascii="宋体" w:hAnsi="宋体" w:eastAsia="宋体" w:cs="宋体"/>
          <w:spacing w:val="5"/>
        </w:rPr>
        <w:t>2024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年田块划定面积中</w:t>
      </w:r>
    </w:p>
    <w:p w14:paraId="40B86A0A">
      <w:pPr>
        <w:spacing w:line="319" w:lineRule="auto"/>
        <w:sectPr>
          <w:footerReference r:id="rId7" w:type="default"/>
          <w:pgSz w:w="11906" w:h="16839"/>
          <w:pgMar w:top="1431" w:right="1497" w:bottom="1867" w:left="1598" w:header="0" w:footer="1501" w:gutter="0"/>
          <w:cols w:space="720" w:num="1"/>
        </w:sectPr>
      </w:pPr>
    </w:p>
    <w:p w14:paraId="5C9D04EE">
      <w:pPr>
        <w:spacing w:line="246" w:lineRule="auto"/>
        <w:rPr>
          <w:rFonts w:ascii="Arial"/>
          <w:sz w:val="21"/>
        </w:rPr>
      </w:pPr>
    </w:p>
    <w:p w14:paraId="458BC0F8">
      <w:pPr>
        <w:spacing w:line="246" w:lineRule="auto"/>
        <w:rPr>
          <w:rFonts w:ascii="Arial"/>
          <w:sz w:val="21"/>
        </w:rPr>
      </w:pPr>
    </w:p>
    <w:p w14:paraId="6D3D95B9">
      <w:pPr>
        <w:spacing w:line="246" w:lineRule="auto"/>
        <w:rPr>
          <w:rFonts w:ascii="Arial"/>
          <w:sz w:val="21"/>
        </w:rPr>
      </w:pPr>
    </w:p>
    <w:p w14:paraId="1ECCA9E5">
      <w:pPr>
        <w:pStyle w:val="2"/>
        <w:spacing w:before="101" w:line="332" w:lineRule="auto"/>
        <w:ind w:left="121" w:right="196" w:firstLine="28"/>
      </w:pPr>
      <w:r>
        <w:rPr>
          <w:spacing w:val="8"/>
        </w:rPr>
        <w:t>的已征收地块或其他征收的耕地，认真核实耕地现状，上报补贴时要严格按照已征收的面积进行核减发放。</w:t>
      </w:r>
    </w:p>
    <w:p w14:paraId="6BA6266A">
      <w:pPr>
        <w:spacing w:line="460" w:lineRule="auto"/>
        <w:rPr>
          <w:rFonts w:ascii="Arial"/>
          <w:sz w:val="21"/>
        </w:rPr>
      </w:pPr>
    </w:p>
    <w:p w14:paraId="45CCF5E7">
      <w:pPr>
        <w:pStyle w:val="2"/>
        <w:spacing w:before="100" w:line="220" w:lineRule="auto"/>
        <w:ind w:left="787"/>
      </w:pPr>
      <w:r>
        <w:rPr>
          <w:spacing w:val="6"/>
        </w:rPr>
        <w:t>附件：</w:t>
      </w:r>
      <w:r>
        <w:rPr>
          <w:rFonts w:ascii="宋体" w:hAnsi="宋体" w:eastAsia="宋体" w:cs="宋体"/>
          <w:spacing w:val="6"/>
        </w:rPr>
        <w:t>1.2025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6"/>
        </w:rPr>
        <w:t>年耕地地力保护补贴发放明细表</w:t>
      </w:r>
    </w:p>
    <w:p w14:paraId="36FB1328">
      <w:pPr>
        <w:pStyle w:val="2"/>
        <w:spacing w:before="189" w:line="220" w:lineRule="auto"/>
        <w:ind w:left="1727"/>
      </w:pPr>
      <w:r>
        <w:rPr>
          <w:rFonts w:ascii="宋体" w:hAnsi="宋体" w:eastAsia="宋体" w:cs="宋体"/>
          <w:spacing w:val="6"/>
        </w:rPr>
        <w:t>2.2025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6"/>
        </w:rPr>
        <w:t>年耕地地力保护补贴发放汇总表</w:t>
      </w:r>
    </w:p>
    <w:p w14:paraId="0CEBD52F">
      <w:pPr>
        <w:spacing w:line="282" w:lineRule="auto"/>
        <w:rPr>
          <w:rFonts w:ascii="Arial"/>
          <w:sz w:val="21"/>
        </w:rPr>
      </w:pPr>
    </w:p>
    <w:p w14:paraId="04F45760">
      <w:pPr>
        <w:spacing w:line="283" w:lineRule="auto"/>
        <w:rPr>
          <w:rFonts w:ascii="Arial"/>
          <w:sz w:val="21"/>
        </w:rPr>
      </w:pPr>
    </w:p>
    <w:p w14:paraId="10697185">
      <w:pPr>
        <w:spacing w:line="283" w:lineRule="auto"/>
        <w:rPr>
          <w:rFonts w:ascii="Arial"/>
          <w:sz w:val="21"/>
        </w:rPr>
      </w:pPr>
    </w:p>
    <w:p w14:paraId="329754D7">
      <w:pPr>
        <w:spacing w:line="283" w:lineRule="auto"/>
        <w:rPr>
          <w:rFonts w:ascii="Arial"/>
          <w:sz w:val="21"/>
        </w:rPr>
      </w:pPr>
    </w:p>
    <w:p w14:paraId="1BB80195">
      <w:pPr>
        <w:spacing w:line="283" w:lineRule="auto"/>
        <w:rPr>
          <w:rFonts w:ascii="Arial"/>
          <w:sz w:val="21"/>
        </w:rPr>
      </w:pPr>
    </w:p>
    <w:p w14:paraId="7EDB028B">
      <w:pPr>
        <w:spacing w:line="283" w:lineRule="auto"/>
        <w:jc w:val="right"/>
        <w:rPr>
          <w:rFonts w:ascii="Arial"/>
          <w:sz w:val="21"/>
        </w:rPr>
      </w:pPr>
    </w:p>
    <w:p w14:paraId="5547DCD8">
      <w:pPr>
        <w:keepNext w:val="0"/>
        <w:keepLines w:val="0"/>
        <w:widowControl/>
        <w:suppressLineNumbers w:val="0"/>
        <w:jc w:val="right"/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上犹县农业农村局</w:t>
      </w:r>
    </w:p>
    <w:p w14:paraId="1DFD9D6F">
      <w:pPr>
        <w:keepNext w:val="0"/>
        <w:keepLines w:val="0"/>
        <w:widowControl/>
        <w:suppressLineNumbers w:val="0"/>
        <w:jc w:val="right"/>
        <w:rPr>
          <w:rFonts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2025年6月13日</w:t>
      </w:r>
    </w:p>
    <w:p w14:paraId="2B9FD25A">
      <w:pPr>
        <w:pStyle w:val="2"/>
        <w:spacing w:line="2354" w:lineRule="exact"/>
        <w:ind w:firstLine="5662"/>
      </w:pPr>
    </w:p>
    <w:p w14:paraId="3F5AAD4B">
      <w:pPr>
        <w:spacing w:before="11"/>
      </w:pPr>
    </w:p>
    <w:p w14:paraId="5970D000">
      <w:pPr>
        <w:spacing w:before="11"/>
      </w:pPr>
    </w:p>
    <w:p w14:paraId="3FCD5812">
      <w:pPr>
        <w:spacing w:before="11"/>
      </w:pPr>
    </w:p>
    <w:p w14:paraId="19492003">
      <w:pPr>
        <w:spacing w:before="11"/>
      </w:pPr>
    </w:p>
    <w:p w14:paraId="11A70497">
      <w:pPr>
        <w:spacing w:before="11"/>
      </w:pPr>
    </w:p>
    <w:p w14:paraId="4E8BC3E6">
      <w:pPr>
        <w:spacing w:before="11"/>
      </w:pPr>
    </w:p>
    <w:p w14:paraId="682AF0D4">
      <w:pPr>
        <w:spacing w:before="11"/>
      </w:pPr>
    </w:p>
    <w:p w14:paraId="13535543">
      <w:pPr>
        <w:spacing w:before="11"/>
      </w:pPr>
    </w:p>
    <w:p w14:paraId="5FA2D8FE">
      <w:pPr>
        <w:spacing w:before="11"/>
      </w:pPr>
    </w:p>
    <w:p w14:paraId="070FCD62">
      <w:pPr>
        <w:spacing w:before="10"/>
      </w:pPr>
    </w:p>
    <w:p w14:paraId="1229DBF7">
      <w:pPr>
        <w:spacing w:before="10"/>
      </w:pPr>
    </w:p>
    <w:p w14:paraId="6D213E2C">
      <w:pPr>
        <w:spacing w:before="10"/>
      </w:pPr>
    </w:p>
    <w:p w14:paraId="22996B0D">
      <w:pPr>
        <w:spacing w:before="10"/>
      </w:pPr>
      <w:bookmarkStart w:id="0" w:name="_GoBack"/>
      <w:bookmarkEnd w:id="0"/>
    </w:p>
    <w:p w14:paraId="6305AC4E">
      <w:pPr>
        <w:spacing w:before="10"/>
      </w:pPr>
    </w:p>
    <w:p w14:paraId="74EF2544">
      <w:pPr>
        <w:spacing w:before="10"/>
      </w:pPr>
    </w:p>
    <w:p w14:paraId="364CDD9F">
      <w:pPr>
        <w:spacing w:before="10"/>
      </w:pPr>
    </w:p>
    <w:p w14:paraId="36C9C588">
      <w:pPr>
        <w:spacing w:before="10"/>
      </w:pPr>
    </w:p>
    <w:tbl>
      <w:tblPr>
        <w:tblStyle w:val="5"/>
        <w:tblW w:w="894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4260"/>
      </w:tblGrid>
      <w:tr w14:paraId="3C3768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E1539">
            <w:pPr>
              <w:spacing w:before="177" w:line="214" w:lineRule="auto"/>
              <w:ind w:left="2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上犹县农业农村局人秘股</w:t>
            </w:r>
          </w:p>
        </w:tc>
        <w:tc>
          <w:tcPr>
            <w:tcW w:w="4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BE4AA">
            <w:pPr>
              <w:spacing w:before="176" w:line="216" w:lineRule="auto"/>
              <w:ind w:left="14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2025</w:t>
            </w:r>
            <w:r>
              <w:rPr>
                <w:rFonts w:ascii="宋体" w:hAnsi="宋体" w:eastAsia="宋体" w:cs="宋体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6</w:t>
            </w:r>
            <w:r>
              <w:rPr>
                <w:rFonts w:ascii="宋体" w:hAnsi="宋体" w:eastAsia="宋体" w:cs="宋体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 xml:space="preserve">13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日印发</w:t>
            </w:r>
          </w:p>
        </w:tc>
      </w:tr>
    </w:tbl>
    <w:p w14:paraId="52289B84">
      <w:pPr>
        <w:rPr>
          <w:rFonts w:ascii="Arial"/>
          <w:sz w:val="21"/>
        </w:rPr>
      </w:pPr>
    </w:p>
    <w:p w14:paraId="68A44C0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484" w:bottom="1867" w:left="1476" w:header="0" w:footer="1499" w:gutter="0"/>
          <w:cols w:space="720" w:num="1"/>
        </w:sectPr>
      </w:pPr>
    </w:p>
    <w:p w14:paraId="415CA1D2">
      <w:pPr>
        <w:spacing w:line="305" w:lineRule="auto"/>
        <w:rPr>
          <w:rFonts w:ascii="Arial"/>
          <w:sz w:val="21"/>
        </w:rPr>
      </w:pPr>
    </w:p>
    <w:p w14:paraId="1729937D">
      <w:pPr>
        <w:spacing w:line="305" w:lineRule="auto"/>
        <w:rPr>
          <w:rFonts w:ascii="Arial"/>
          <w:sz w:val="21"/>
        </w:rPr>
      </w:pPr>
    </w:p>
    <w:p w14:paraId="26F02EC1">
      <w:pPr>
        <w:spacing w:before="120" w:line="523" w:lineRule="exact"/>
        <w:ind w:left="1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2"/>
          <w:position w:val="5"/>
          <w:sz w:val="31"/>
          <w:szCs w:val="31"/>
        </w:rPr>
        <w:t>附件</w:t>
      </w:r>
      <w:r>
        <w:rPr>
          <w:rFonts w:ascii="方正小标宋简体" w:hAnsi="方正小标宋简体" w:eastAsia="方正小标宋简体" w:cs="方正小标宋简体"/>
          <w:spacing w:val="41"/>
          <w:position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5"/>
          <w:sz w:val="31"/>
          <w:szCs w:val="31"/>
        </w:rPr>
        <w:t>1</w:t>
      </w:r>
    </w:p>
    <w:p w14:paraId="256E6492">
      <w:pPr>
        <w:spacing w:line="237" w:lineRule="auto"/>
        <w:ind w:left="338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宋体" w:hAnsi="宋体" w:eastAsia="宋体" w:cs="宋体"/>
          <w:spacing w:val="6"/>
          <w:sz w:val="43"/>
          <w:szCs w:val="43"/>
        </w:rPr>
        <w:t>2025</w:t>
      </w:r>
      <w:r>
        <w:rPr>
          <w:rFonts w:ascii="宋体" w:hAnsi="宋体" w:eastAsia="宋体" w:cs="宋体"/>
          <w:spacing w:val="-78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年耕地地力保护补贴发放明细表</w:t>
      </w:r>
    </w:p>
    <w:p w14:paraId="213D54DD">
      <w:pPr>
        <w:spacing w:before="100" w:line="213" w:lineRule="auto"/>
        <w:ind w:left="122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5"/>
          <w:sz w:val="28"/>
          <w:szCs w:val="28"/>
        </w:rPr>
        <w:t>填报单位（盖章</w:t>
      </w:r>
      <w:r>
        <w:rPr>
          <w:rFonts w:ascii="KaiTi_GB2312" w:hAnsi="KaiTi_GB2312" w:eastAsia="KaiTi_GB2312" w:cs="KaiTi_GB2312"/>
          <w:spacing w:val="4"/>
          <w:sz w:val="28"/>
          <w:szCs w:val="28"/>
        </w:rPr>
        <w:t>）：</w:t>
      </w:r>
      <w:r>
        <w:rPr>
          <w:rFonts w:ascii="KaiTi_GB2312" w:hAnsi="KaiTi_GB2312" w:eastAsia="KaiTi_GB2312" w:cs="KaiTi_GB2312"/>
          <w:sz w:val="28"/>
          <w:szCs w:val="28"/>
        </w:rPr>
        <w:t xml:space="preserve">                                      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年  月</w:t>
      </w:r>
      <w:r>
        <w:rPr>
          <w:rFonts w:ascii="KaiTi_GB2312" w:hAnsi="KaiTi_GB2312" w:eastAsia="KaiTi_GB2312" w:cs="KaiTi_GB2312"/>
          <w:spacing w:val="39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日</w:t>
      </w:r>
      <w:r>
        <w:rPr>
          <w:rFonts w:ascii="KaiTi_GB2312" w:hAnsi="KaiTi_GB2312" w:eastAsia="KaiTi_GB2312" w:cs="KaiTi_GB2312"/>
          <w:sz w:val="28"/>
          <w:szCs w:val="28"/>
        </w:rPr>
        <w:t xml:space="preserve">         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单位：元、亩</w:t>
      </w:r>
    </w:p>
    <w:p w14:paraId="124AC3F1">
      <w:pPr>
        <w:spacing w:line="139" w:lineRule="exact"/>
      </w:pPr>
    </w:p>
    <w:tbl>
      <w:tblPr>
        <w:tblStyle w:val="5"/>
        <w:tblW w:w="138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466"/>
        <w:gridCol w:w="2632"/>
        <w:gridCol w:w="1399"/>
        <w:gridCol w:w="1267"/>
        <w:gridCol w:w="1363"/>
        <w:gridCol w:w="1049"/>
        <w:gridCol w:w="1171"/>
        <w:gridCol w:w="1353"/>
        <w:gridCol w:w="1357"/>
      </w:tblGrid>
      <w:tr w14:paraId="089B4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23" w:type="dxa"/>
            <w:vAlign w:val="top"/>
          </w:tcPr>
          <w:p w14:paraId="2AE19BBC">
            <w:pPr>
              <w:pStyle w:val="6"/>
              <w:spacing w:line="271" w:lineRule="auto"/>
            </w:pPr>
          </w:p>
          <w:p w14:paraId="2876126D">
            <w:pPr>
              <w:spacing w:before="52" w:line="223" w:lineRule="auto"/>
              <w:ind w:left="2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序号</w:t>
            </w:r>
          </w:p>
        </w:tc>
        <w:tc>
          <w:tcPr>
            <w:tcW w:w="1466" w:type="dxa"/>
            <w:vAlign w:val="top"/>
          </w:tcPr>
          <w:p w14:paraId="1F98A115">
            <w:pPr>
              <w:pStyle w:val="6"/>
              <w:spacing w:line="271" w:lineRule="auto"/>
            </w:pPr>
          </w:p>
          <w:p w14:paraId="0C3CE0D5">
            <w:pPr>
              <w:spacing w:before="52" w:line="221" w:lineRule="auto"/>
              <w:ind w:left="1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享受补贴人姓名</w:t>
            </w:r>
          </w:p>
        </w:tc>
        <w:tc>
          <w:tcPr>
            <w:tcW w:w="2632" w:type="dxa"/>
            <w:vAlign w:val="top"/>
          </w:tcPr>
          <w:p w14:paraId="3AC30BCE">
            <w:pPr>
              <w:pStyle w:val="6"/>
              <w:spacing w:line="271" w:lineRule="auto"/>
            </w:pPr>
          </w:p>
          <w:p w14:paraId="4B4EB491">
            <w:pPr>
              <w:spacing w:before="52" w:line="221" w:lineRule="auto"/>
              <w:ind w:left="9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身份证号码</w:t>
            </w:r>
          </w:p>
        </w:tc>
        <w:tc>
          <w:tcPr>
            <w:tcW w:w="1399" w:type="dxa"/>
            <w:vAlign w:val="top"/>
          </w:tcPr>
          <w:p w14:paraId="63C56DE0">
            <w:pPr>
              <w:pStyle w:val="6"/>
              <w:spacing w:line="271" w:lineRule="auto"/>
            </w:pPr>
          </w:p>
          <w:p w14:paraId="71F65447">
            <w:pPr>
              <w:spacing w:before="52" w:line="221" w:lineRule="auto"/>
              <w:ind w:left="38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手机号码</w:t>
            </w:r>
          </w:p>
        </w:tc>
        <w:tc>
          <w:tcPr>
            <w:tcW w:w="1267" w:type="dxa"/>
            <w:vAlign w:val="top"/>
          </w:tcPr>
          <w:p w14:paraId="5B623E88">
            <w:pPr>
              <w:pStyle w:val="6"/>
              <w:spacing w:line="271" w:lineRule="auto"/>
            </w:pPr>
          </w:p>
          <w:p w14:paraId="613FED5C">
            <w:pPr>
              <w:spacing w:before="52" w:line="221" w:lineRule="auto"/>
              <w:ind w:left="2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乡镇(单位）</w:t>
            </w:r>
          </w:p>
        </w:tc>
        <w:tc>
          <w:tcPr>
            <w:tcW w:w="1363" w:type="dxa"/>
            <w:vAlign w:val="top"/>
          </w:tcPr>
          <w:p w14:paraId="77765678">
            <w:pPr>
              <w:pStyle w:val="6"/>
              <w:spacing w:line="271" w:lineRule="auto"/>
            </w:pPr>
          </w:p>
          <w:p w14:paraId="658458F2">
            <w:pPr>
              <w:spacing w:before="52" w:line="221" w:lineRule="auto"/>
              <w:ind w:left="1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村(二级单位）</w:t>
            </w:r>
          </w:p>
        </w:tc>
        <w:tc>
          <w:tcPr>
            <w:tcW w:w="1049" w:type="dxa"/>
            <w:vAlign w:val="top"/>
          </w:tcPr>
          <w:p w14:paraId="3577585B">
            <w:pPr>
              <w:pStyle w:val="6"/>
              <w:spacing w:line="271" w:lineRule="auto"/>
            </w:pPr>
          </w:p>
          <w:p w14:paraId="3ABB7E86">
            <w:pPr>
              <w:spacing w:before="52" w:line="221" w:lineRule="auto"/>
              <w:ind w:left="37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金额</w:t>
            </w:r>
          </w:p>
        </w:tc>
        <w:tc>
          <w:tcPr>
            <w:tcW w:w="1171" w:type="dxa"/>
            <w:vAlign w:val="top"/>
          </w:tcPr>
          <w:p w14:paraId="35CB9D65">
            <w:pPr>
              <w:pStyle w:val="6"/>
              <w:spacing w:line="271" w:lineRule="auto"/>
            </w:pPr>
          </w:p>
          <w:p w14:paraId="07CFBCA7">
            <w:pPr>
              <w:spacing w:before="52" w:line="221" w:lineRule="auto"/>
              <w:ind w:left="2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发放期次</w:t>
            </w:r>
          </w:p>
        </w:tc>
        <w:tc>
          <w:tcPr>
            <w:tcW w:w="1353" w:type="dxa"/>
            <w:vAlign w:val="top"/>
          </w:tcPr>
          <w:p w14:paraId="635F1066">
            <w:pPr>
              <w:pStyle w:val="6"/>
              <w:spacing w:line="271" w:lineRule="auto"/>
            </w:pPr>
          </w:p>
          <w:p w14:paraId="645BCB1F">
            <w:pPr>
              <w:spacing w:before="52" w:line="222" w:lineRule="auto"/>
              <w:ind w:left="5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面积</w:t>
            </w:r>
          </w:p>
        </w:tc>
        <w:tc>
          <w:tcPr>
            <w:tcW w:w="1357" w:type="dxa"/>
            <w:vAlign w:val="top"/>
          </w:tcPr>
          <w:p w14:paraId="20A8E424">
            <w:pPr>
              <w:pStyle w:val="6"/>
              <w:spacing w:line="271" w:lineRule="auto"/>
            </w:pPr>
          </w:p>
          <w:p w14:paraId="4B7CC4F4">
            <w:pPr>
              <w:spacing w:before="52" w:line="223" w:lineRule="auto"/>
              <w:ind w:left="5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备注</w:t>
            </w:r>
          </w:p>
        </w:tc>
      </w:tr>
      <w:tr w14:paraId="0D169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3" w:type="dxa"/>
            <w:vAlign w:val="top"/>
          </w:tcPr>
          <w:p w14:paraId="1DACD0C1">
            <w:pPr>
              <w:pStyle w:val="6"/>
            </w:pPr>
          </w:p>
        </w:tc>
        <w:tc>
          <w:tcPr>
            <w:tcW w:w="1466" w:type="dxa"/>
            <w:vAlign w:val="top"/>
          </w:tcPr>
          <w:p w14:paraId="2D7B62ED">
            <w:pPr>
              <w:pStyle w:val="6"/>
            </w:pPr>
          </w:p>
        </w:tc>
        <w:tc>
          <w:tcPr>
            <w:tcW w:w="2632" w:type="dxa"/>
            <w:vAlign w:val="top"/>
          </w:tcPr>
          <w:p w14:paraId="7AF88EFE">
            <w:pPr>
              <w:pStyle w:val="6"/>
            </w:pPr>
          </w:p>
        </w:tc>
        <w:tc>
          <w:tcPr>
            <w:tcW w:w="1399" w:type="dxa"/>
            <w:vAlign w:val="top"/>
          </w:tcPr>
          <w:p w14:paraId="332015EE">
            <w:pPr>
              <w:pStyle w:val="6"/>
            </w:pPr>
          </w:p>
        </w:tc>
        <w:tc>
          <w:tcPr>
            <w:tcW w:w="1267" w:type="dxa"/>
            <w:vAlign w:val="top"/>
          </w:tcPr>
          <w:p w14:paraId="12D02DD3">
            <w:pPr>
              <w:pStyle w:val="6"/>
            </w:pPr>
          </w:p>
        </w:tc>
        <w:tc>
          <w:tcPr>
            <w:tcW w:w="1363" w:type="dxa"/>
            <w:vAlign w:val="top"/>
          </w:tcPr>
          <w:p w14:paraId="33C26145">
            <w:pPr>
              <w:pStyle w:val="6"/>
            </w:pPr>
          </w:p>
        </w:tc>
        <w:tc>
          <w:tcPr>
            <w:tcW w:w="1049" w:type="dxa"/>
            <w:vAlign w:val="top"/>
          </w:tcPr>
          <w:p w14:paraId="676153CF">
            <w:pPr>
              <w:pStyle w:val="6"/>
            </w:pPr>
          </w:p>
        </w:tc>
        <w:tc>
          <w:tcPr>
            <w:tcW w:w="1171" w:type="dxa"/>
            <w:vAlign w:val="top"/>
          </w:tcPr>
          <w:p w14:paraId="66FE2DD2">
            <w:pPr>
              <w:pStyle w:val="6"/>
            </w:pPr>
          </w:p>
        </w:tc>
        <w:tc>
          <w:tcPr>
            <w:tcW w:w="1353" w:type="dxa"/>
            <w:vAlign w:val="top"/>
          </w:tcPr>
          <w:p w14:paraId="54274BB4">
            <w:pPr>
              <w:pStyle w:val="6"/>
            </w:pPr>
          </w:p>
        </w:tc>
        <w:tc>
          <w:tcPr>
            <w:tcW w:w="1357" w:type="dxa"/>
            <w:vAlign w:val="top"/>
          </w:tcPr>
          <w:p w14:paraId="5A77C459">
            <w:pPr>
              <w:pStyle w:val="6"/>
            </w:pPr>
          </w:p>
        </w:tc>
      </w:tr>
      <w:tr w14:paraId="63E8E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3" w:type="dxa"/>
            <w:vAlign w:val="top"/>
          </w:tcPr>
          <w:p w14:paraId="0D10ABC1">
            <w:pPr>
              <w:pStyle w:val="6"/>
            </w:pPr>
          </w:p>
        </w:tc>
        <w:tc>
          <w:tcPr>
            <w:tcW w:w="1466" w:type="dxa"/>
            <w:vAlign w:val="top"/>
          </w:tcPr>
          <w:p w14:paraId="13B4DB1C">
            <w:pPr>
              <w:pStyle w:val="6"/>
            </w:pPr>
          </w:p>
        </w:tc>
        <w:tc>
          <w:tcPr>
            <w:tcW w:w="2632" w:type="dxa"/>
            <w:vAlign w:val="top"/>
          </w:tcPr>
          <w:p w14:paraId="19C8929A">
            <w:pPr>
              <w:pStyle w:val="6"/>
            </w:pPr>
          </w:p>
        </w:tc>
        <w:tc>
          <w:tcPr>
            <w:tcW w:w="1399" w:type="dxa"/>
            <w:vAlign w:val="top"/>
          </w:tcPr>
          <w:p w14:paraId="025920F6">
            <w:pPr>
              <w:pStyle w:val="6"/>
            </w:pPr>
          </w:p>
        </w:tc>
        <w:tc>
          <w:tcPr>
            <w:tcW w:w="1267" w:type="dxa"/>
            <w:vAlign w:val="top"/>
          </w:tcPr>
          <w:p w14:paraId="606D3DA8">
            <w:pPr>
              <w:pStyle w:val="6"/>
            </w:pPr>
          </w:p>
        </w:tc>
        <w:tc>
          <w:tcPr>
            <w:tcW w:w="1363" w:type="dxa"/>
            <w:vAlign w:val="top"/>
          </w:tcPr>
          <w:p w14:paraId="359F825F">
            <w:pPr>
              <w:pStyle w:val="6"/>
            </w:pPr>
          </w:p>
        </w:tc>
        <w:tc>
          <w:tcPr>
            <w:tcW w:w="1049" w:type="dxa"/>
            <w:vAlign w:val="top"/>
          </w:tcPr>
          <w:p w14:paraId="4D740CF8">
            <w:pPr>
              <w:pStyle w:val="6"/>
            </w:pPr>
          </w:p>
        </w:tc>
        <w:tc>
          <w:tcPr>
            <w:tcW w:w="1171" w:type="dxa"/>
            <w:vAlign w:val="top"/>
          </w:tcPr>
          <w:p w14:paraId="6453C50C">
            <w:pPr>
              <w:pStyle w:val="6"/>
            </w:pPr>
          </w:p>
        </w:tc>
        <w:tc>
          <w:tcPr>
            <w:tcW w:w="1353" w:type="dxa"/>
            <w:vAlign w:val="top"/>
          </w:tcPr>
          <w:p w14:paraId="448152B2">
            <w:pPr>
              <w:pStyle w:val="6"/>
            </w:pPr>
          </w:p>
        </w:tc>
        <w:tc>
          <w:tcPr>
            <w:tcW w:w="1357" w:type="dxa"/>
            <w:vAlign w:val="top"/>
          </w:tcPr>
          <w:p w14:paraId="12679C0D">
            <w:pPr>
              <w:pStyle w:val="6"/>
            </w:pPr>
          </w:p>
        </w:tc>
      </w:tr>
      <w:tr w14:paraId="386A9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3" w:type="dxa"/>
            <w:vAlign w:val="top"/>
          </w:tcPr>
          <w:p w14:paraId="2CBE28CC">
            <w:pPr>
              <w:pStyle w:val="6"/>
            </w:pPr>
          </w:p>
        </w:tc>
        <w:tc>
          <w:tcPr>
            <w:tcW w:w="1466" w:type="dxa"/>
            <w:vAlign w:val="top"/>
          </w:tcPr>
          <w:p w14:paraId="486F2D88">
            <w:pPr>
              <w:pStyle w:val="6"/>
            </w:pPr>
          </w:p>
        </w:tc>
        <w:tc>
          <w:tcPr>
            <w:tcW w:w="2632" w:type="dxa"/>
            <w:vAlign w:val="top"/>
          </w:tcPr>
          <w:p w14:paraId="1CEA24AE">
            <w:pPr>
              <w:pStyle w:val="6"/>
            </w:pPr>
          </w:p>
        </w:tc>
        <w:tc>
          <w:tcPr>
            <w:tcW w:w="1399" w:type="dxa"/>
            <w:vAlign w:val="top"/>
          </w:tcPr>
          <w:p w14:paraId="3CE669C2">
            <w:pPr>
              <w:pStyle w:val="6"/>
            </w:pPr>
          </w:p>
        </w:tc>
        <w:tc>
          <w:tcPr>
            <w:tcW w:w="1267" w:type="dxa"/>
            <w:vAlign w:val="top"/>
          </w:tcPr>
          <w:p w14:paraId="56DA53ED">
            <w:pPr>
              <w:pStyle w:val="6"/>
            </w:pPr>
          </w:p>
        </w:tc>
        <w:tc>
          <w:tcPr>
            <w:tcW w:w="1363" w:type="dxa"/>
            <w:vAlign w:val="top"/>
          </w:tcPr>
          <w:p w14:paraId="0CF675D0">
            <w:pPr>
              <w:pStyle w:val="6"/>
            </w:pPr>
          </w:p>
        </w:tc>
        <w:tc>
          <w:tcPr>
            <w:tcW w:w="1049" w:type="dxa"/>
            <w:vAlign w:val="top"/>
          </w:tcPr>
          <w:p w14:paraId="1AB48771">
            <w:pPr>
              <w:pStyle w:val="6"/>
            </w:pPr>
          </w:p>
        </w:tc>
        <w:tc>
          <w:tcPr>
            <w:tcW w:w="1171" w:type="dxa"/>
            <w:vAlign w:val="top"/>
          </w:tcPr>
          <w:p w14:paraId="69919A6F">
            <w:pPr>
              <w:pStyle w:val="6"/>
            </w:pPr>
          </w:p>
        </w:tc>
        <w:tc>
          <w:tcPr>
            <w:tcW w:w="1353" w:type="dxa"/>
            <w:vAlign w:val="top"/>
          </w:tcPr>
          <w:p w14:paraId="5571331D">
            <w:pPr>
              <w:pStyle w:val="6"/>
            </w:pPr>
          </w:p>
        </w:tc>
        <w:tc>
          <w:tcPr>
            <w:tcW w:w="1357" w:type="dxa"/>
            <w:vAlign w:val="top"/>
          </w:tcPr>
          <w:p w14:paraId="55C783A4">
            <w:pPr>
              <w:pStyle w:val="6"/>
            </w:pPr>
          </w:p>
        </w:tc>
      </w:tr>
      <w:tr w14:paraId="6F1EA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3" w:type="dxa"/>
            <w:vAlign w:val="top"/>
          </w:tcPr>
          <w:p w14:paraId="3BBE4A70">
            <w:pPr>
              <w:pStyle w:val="6"/>
            </w:pPr>
          </w:p>
        </w:tc>
        <w:tc>
          <w:tcPr>
            <w:tcW w:w="1466" w:type="dxa"/>
            <w:vAlign w:val="top"/>
          </w:tcPr>
          <w:p w14:paraId="7644C59B">
            <w:pPr>
              <w:pStyle w:val="6"/>
            </w:pPr>
          </w:p>
        </w:tc>
        <w:tc>
          <w:tcPr>
            <w:tcW w:w="2632" w:type="dxa"/>
            <w:vAlign w:val="top"/>
          </w:tcPr>
          <w:p w14:paraId="0C616F23">
            <w:pPr>
              <w:pStyle w:val="6"/>
            </w:pPr>
          </w:p>
        </w:tc>
        <w:tc>
          <w:tcPr>
            <w:tcW w:w="1399" w:type="dxa"/>
            <w:vAlign w:val="top"/>
          </w:tcPr>
          <w:p w14:paraId="20F0E948">
            <w:pPr>
              <w:pStyle w:val="6"/>
            </w:pPr>
          </w:p>
        </w:tc>
        <w:tc>
          <w:tcPr>
            <w:tcW w:w="1267" w:type="dxa"/>
            <w:vAlign w:val="top"/>
          </w:tcPr>
          <w:p w14:paraId="01BF0EC8">
            <w:pPr>
              <w:pStyle w:val="6"/>
            </w:pPr>
          </w:p>
        </w:tc>
        <w:tc>
          <w:tcPr>
            <w:tcW w:w="1363" w:type="dxa"/>
            <w:vAlign w:val="top"/>
          </w:tcPr>
          <w:p w14:paraId="69E7369B">
            <w:pPr>
              <w:pStyle w:val="6"/>
            </w:pPr>
          </w:p>
        </w:tc>
        <w:tc>
          <w:tcPr>
            <w:tcW w:w="1049" w:type="dxa"/>
            <w:vAlign w:val="top"/>
          </w:tcPr>
          <w:p w14:paraId="7FB729E9">
            <w:pPr>
              <w:pStyle w:val="6"/>
            </w:pPr>
          </w:p>
        </w:tc>
        <w:tc>
          <w:tcPr>
            <w:tcW w:w="1171" w:type="dxa"/>
            <w:vAlign w:val="top"/>
          </w:tcPr>
          <w:p w14:paraId="3810B250">
            <w:pPr>
              <w:pStyle w:val="6"/>
            </w:pPr>
          </w:p>
        </w:tc>
        <w:tc>
          <w:tcPr>
            <w:tcW w:w="1353" w:type="dxa"/>
            <w:vAlign w:val="top"/>
          </w:tcPr>
          <w:p w14:paraId="1C4A2392">
            <w:pPr>
              <w:pStyle w:val="6"/>
            </w:pPr>
          </w:p>
        </w:tc>
        <w:tc>
          <w:tcPr>
            <w:tcW w:w="1357" w:type="dxa"/>
            <w:vAlign w:val="top"/>
          </w:tcPr>
          <w:p w14:paraId="26D168F9">
            <w:pPr>
              <w:pStyle w:val="6"/>
            </w:pPr>
          </w:p>
        </w:tc>
      </w:tr>
      <w:tr w14:paraId="156DD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3" w:type="dxa"/>
            <w:vAlign w:val="top"/>
          </w:tcPr>
          <w:p w14:paraId="7B536AD1">
            <w:pPr>
              <w:pStyle w:val="6"/>
            </w:pPr>
          </w:p>
        </w:tc>
        <w:tc>
          <w:tcPr>
            <w:tcW w:w="1466" w:type="dxa"/>
            <w:vAlign w:val="top"/>
          </w:tcPr>
          <w:p w14:paraId="24D39058">
            <w:pPr>
              <w:pStyle w:val="6"/>
            </w:pPr>
          </w:p>
        </w:tc>
        <w:tc>
          <w:tcPr>
            <w:tcW w:w="2632" w:type="dxa"/>
            <w:vAlign w:val="top"/>
          </w:tcPr>
          <w:p w14:paraId="49B5F43E">
            <w:pPr>
              <w:pStyle w:val="6"/>
            </w:pPr>
          </w:p>
        </w:tc>
        <w:tc>
          <w:tcPr>
            <w:tcW w:w="1399" w:type="dxa"/>
            <w:vAlign w:val="top"/>
          </w:tcPr>
          <w:p w14:paraId="100CB1DB">
            <w:pPr>
              <w:pStyle w:val="6"/>
            </w:pPr>
          </w:p>
        </w:tc>
        <w:tc>
          <w:tcPr>
            <w:tcW w:w="1267" w:type="dxa"/>
            <w:vAlign w:val="top"/>
          </w:tcPr>
          <w:p w14:paraId="4A530B6A">
            <w:pPr>
              <w:pStyle w:val="6"/>
            </w:pPr>
          </w:p>
        </w:tc>
        <w:tc>
          <w:tcPr>
            <w:tcW w:w="1363" w:type="dxa"/>
            <w:vAlign w:val="top"/>
          </w:tcPr>
          <w:p w14:paraId="49091424">
            <w:pPr>
              <w:pStyle w:val="6"/>
            </w:pPr>
          </w:p>
        </w:tc>
        <w:tc>
          <w:tcPr>
            <w:tcW w:w="1049" w:type="dxa"/>
            <w:vAlign w:val="top"/>
          </w:tcPr>
          <w:p w14:paraId="2A1BD21D">
            <w:pPr>
              <w:pStyle w:val="6"/>
            </w:pPr>
          </w:p>
        </w:tc>
        <w:tc>
          <w:tcPr>
            <w:tcW w:w="1171" w:type="dxa"/>
            <w:vAlign w:val="top"/>
          </w:tcPr>
          <w:p w14:paraId="15FB2CB7">
            <w:pPr>
              <w:pStyle w:val="6"/>
            </w:pPr>
          </w:p>
        </w:tc>
        <w:tc>
          <w:tcPr>
            <w:tcW w:w="1353" w:type="dxa"/>
            <w:vAlign w:val="top"/>
          </w:tcPr>
          <w:p w14:paraId="05086A25">
            <w:pPr>
              <w:pStyle w:val="6"/>
            </w:pPr>
          </w:p>
        </w:tc>
        <w:tc>
          <w:tcPr>
            <w:tcW w:w="1357" w:type="dxa"/>
            <w:vAlign w:val="top"/>
          </w:tcPr>
          <w:p w14:paraId="711EB6D5">
            <w:pPr>
              <w:pStyle w:val="6"/>
            </w:pPr>
          </w:p>
        </w:tc>
      </w:tr>
      <w:tr w14:paraId="23F72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3" w:type="dxa"/>
            <w:vAlign w:val="top"/>
          </w:tcPr>
          <w:p w14:paraId="4D05FF83">
            <w:pPr>
              <w:pStyle w:val="6"/>
            </w:pPr>
          </w:p>
        </w:tc>
        <w:tc>
          <w:tcPr>
            <w:tcW w:w="1466" w:type="dxa"/>
            <w:vAlign w:val="top"/>
          </w:tcPr>
          <w:p w14:paraId="6410A2F9">
            <w:pPr>
              <w:pStyle w:val="6"/>
            </w:pPr>
          </w:p>
        </w:tc>
        <w:tc>
          <w:tcPr>
            <w:tcW w:w="2632" w:type="dxa"/>
            <w:vAlign w:val="top"/>
          </w:tcPr>
          <w:p w14:paraId="40EE5623">
            <w:pPr>
              <w:pStyle w:val="6"/>
            </w:pPr>
          </w:p>
        </w:tc>
        <w:tc>
          <w:tcPr>
            <w:tcW w:w="1399" w:type="dxa"/>
            <w:vAlign w:val="top"/>
          </w:tcPr>
          <w:p w14:paraId="2306B1EF">
            <w:pPr>
              <w:pStyle w:val="6"/>
            </w:pPr>
          </w:p>
        </w:tc>
        <w:tc>
          <w:tcPr>
            <w:tcW w:w="1267" w:type="dxa"/>
            <w:vAlign w:val="top"/>
          </w:tcPr>
          <w:p w14:paraId="1B796E23">
            <w:pPr>
              <w:pStyle w:val="6"/>
            </w:pPr>
          </w:p>
        </w:tc>
        <w:tc>
          <w:tcPr>
            <w:tcW w:w="1363" w:type="dxa"/>
            <w:vAlign w:val="top"/>
          </w:tcPr>
          <w:p w14:paraId="5AFB2843">
            <w:pPr>
              <w:pStyle w:val="6"/>
            </w:pPr>
          </w:p>
        </w:tc>
        <w:tc>
          <w:tcPr>
            <w:tcW w:w="1049" w:type="dxa"/>
            <w:vAlign w:val="top"/>
          </w:tcPr>
          <w:p w14:paraId="4898A8A2">
            <w:pPr>
              <w:pStyle w:val="6"/>
            </w:pPr>
          </w:p>
        </w:tc>
        <w:tc>
          <w:tcPr>
            <w:tcW w:w="1171" w:type="dxa"/>
            <w:vAlign w:val="top"/>
          </w:tcPr>
          <w:p w14:paraId="2248E047">
            <w:pPr>
              <w:pStyle w:val="6"/>
            </w:pPr>
          </w:p>
        </w:tc>
        <w:tc>
          <w:tcPr>
            <w:tcW w:w="1353" w:type="dxa"/>
            <w:vAlign w:val="top"/>
          </w:tcPr>
          <w:p w14:paraId="7D928B6A">
            <w:pPr>
              <w:pStyle w:val="6"/>
            </w:pPr>
          </w:p>
        </w:tc>
        <w:tc>
          <w:tcPr>
            <w:tcW w:w="1357" w:type="dxa"/>
            <w:vAlign w:val="top"/>
          </w:tcPr>
          <w:p w14:paraId="67ED8BB7">
            <w:pPr>
              <w:pStyle w:val="6"/>
            </w:pPr>
          </w:p>
        </w:tc>
      </w:tr>
      <w:tr w14:paraId="5463E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23" w:type="dxa"/>
            <w:vAlign w:val="top"/>
          </w:tcPr>
          <w:p w14:paraId="399E5266">
            <w:pPr>
              <w:pStyle w:val="6"/>
            </w:pPr>
          </w:p>
        </w:tc>
        <w:tc>
          <w:tcPr>
            <w:tcW w:w="1466" w:type="dxa"/>
            <w:vAlign w:val="top"/>
          </w:tcPr>
          <w:p w14:paraId="17DE3D6C">
            <w:pPr>
              <w:pStyle w:val="6"/>
            </w:pPr>
          </w:p>
        </w:tc>
        <w:tc>
          <w:tcPr>
            <w:tcW w:w="2632" w:type="dxa"/>
            <w:vAlign w:val="top"/>
          </w:tcPr>
          <w:p w14:paraId="3A9A2BF5">
            <w:pPr>
              <w:pStyle w:val="6"/>
            </w:pPr>
          </w:p>
        </w:tc>
        <w:tc>
          <w:tcPr>
            <w:tcW w:w="1399" w:type="dxa"/>
            <w:vAlign w:val="top"/>
          </w:tcPr>
          <w:p w14:paraId="3BC6F5A9">
            <w:pPr>
              <w:pStyle w:val="6"/>
            </w:pPr>
          </w:p>
        </w:tc>
        <w:tc>
          <w:tcPr>
            <w:tcW w:w="1267" w:type="dxa"/>
            <w:vAlign w:val="top"/>
          </w:tcPr>
          <w:p w14:paraId="309DCFBA">
            <w:pPr>
              <w:pStyle w:val="6"/>
            </w:pPr>
          </w:p>
        </w:tc>
        <w:tc>
          <w:tcPr>
            <w:tcW w:w="1363" w:type="dxa"/>
            <w:vAlign w:val="top"/>
          </w:tcPr>
          <w:p w14:paraId="0857C3A8">
            <w:pPr>
              <w:pStyle w:val="6"/>
            </w:pPr>
          </w:p>
        </w:tc>
        <w:tc>
          <w:tcPr>
            <w:tcW w:w="1049" w:type="dxa"/>
            <w:vAlign w:val="top"/>
          </w:tcPr>
          <w:p w14:paraId="65854469">
            <w:pPr>
              <w:pStyle w:val="6"/>
            </w:pPr>
          </w:p>
        </w:tc>
        <w:tc>
          <w:tcPr>
            <w:tcW w:w="1171" w:type="dxa"/>
            <w:vAlign w:val="top"/>
          </w:tcPr>
          <w:p w14:paraId="13D9DC5C">
            <w:pPr>
              <w:pStyle w:val="6"/>
            </w:pPr>
          </w:p>
        </w:tc>
        <w:tc>
          <w:tcPr>
            <w:tcW w:w="1353" w:type="dxa"/>
            <w:vAlign w:val="top"/>
          </w:tcPr>
          <w:p w14:paraId="672E9DCB">
            <w:pPr>
              <w:pStyle w:val="6"/>
            </w:pPr>
          </w:p>
        </w:tc>
        <w:tc>
          <w:tcPr>
            <w:tcW w:w="1357" w:type="dxa"/>
            <w:vAlign w:val="top"/>
          </w:tcPr>
          <w:p w14:paraId="3AC9912F">
            <w:pPr>
              <w:pStyle w:val="6"/>
            </w:pPr>
          </w:p>
        </w:tc>
      </w:tr>
      <w:tr w14:paraId="4C4EF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3" w:type="dxa"/>
            <w:vAlign w:val="top"/>
          </w:tcPr>
          <w:p w14:paraId="7BBAB675">
            <w:pPr>
              <w:pStyle w:val="6"/>
            </w:pPr>
          </w:p>
        </w:tc>
        <w:tc>
          <w:tcPr>
            <w:tcW w:w="1466" w:type="dxa"/>
            <w:vAlign w:val="top"/>
          </w:tcPr>
          <w:p w14:paraId="061F07F5">
            <w:pPr>
              <w:pStyle w:val="6"/>
            </w:pPr>
          </w:p>
        </w:tc>
        <w:tc>
          <w:tcPr>
            <w:tcW w:w="2632" w:type="dxa"/>
            <w:vAlign w:val="top"/>
          </w:tcPr>
          <w:p w14:paraId="321BADC4">
            <w:pPr>
              <w:pStyle w:val="6"/>
            </w:pPr>
          </w:p>
        </w:tc>
        <w:tc>
          <w:tcPr>
            <w:tcW w:w="1399" w:type="dxa"/>
            <w:vAlign w:val="top"/>
          </w:tcPr>
          <w:p w14:paraId="75E16672">
            <w:pPr>
              <w:pStyle w:val="6"/>
            </w:pPr>
          </w:p>
        </w:tc>
        <w:tc>
          <w:tcPr>
            <w:tcW w:w="1267" w:type="dxa"/>
            <w:vAlign w:val="top"/>
          </w:tcPr>
          <w:p w14:paraId="233970DC">
            <w:pPr>
              <w:pStyle w:val="6"/>
            </w:pPr>
          </w:p>
        </w:tc>
        <w:tc>
          <w:tcPr>
            <w:tcW w:w="1363" w:type="dxa"/>
            <w:vAlign w:val="top"/>
          </w:tcPr>
          <w:p w14:paraId="545C17F6">
            <w:pPr>
              <w:pStyle w:val="6"/>
            </w:pPr>
          </w:p>
        </w:tc>
        <w:tc>
          <w:tcPr>
            <w:tcW w:w="1049" w:type="dxa"/>
            <w:vAlign w:val="top"/>
          </w:tcPr>
          <w:p w14:paraId="5B149241">
            <w:pPr>
              <w:pStyle w:val="6"/>
            </w:pPr>
          </w:p>
        </w:tc>
        <w:tc>
          <w:tcPr>
            <w:tcW w:w="1171" w:type="dxa"/>
            <w:vAlign w:val="top"/>
          </w:tcPr>
          <w:p w14:paraId="0D972362">
            <w:pPr>
              <w:pStyle w:val="6"/>
            </w:pPr>
          </w:p>
        </w:tc>
        <w:tc>
          <w:tcPr>
            <w:tcW w:w="1353" w:type="dxa"/>
            <w:vAlign w:val="top"/>
          </w:tcPr>
          <w:p w14:paraId="77D0EC3D">
            <w:pPr>
              <w:pStyle w:val="6"/>
            </w:pPr>
          </w:p>
        </w:tc>
        <w:tc>
          <w:tcPr>
            <w:tcW w:w="1357" w:type="dxa"/>
            <w:vAlign w:val="top"/>
          </w:tcPr>
          <w:p w14:paraId="2E0666EB">
            <w:pPr>
              <w:pStyle w:val="6"/>
            </w:pPr>
          </w:p>
        </w:tc>
      </w:tr>
      <w:tr w14:paraId="36C1E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23" w:type="dxa"/>
            <w:vAlign w:val="top"/>
          </w:tcPr>
          <w:p w14:paraId="19810406">
            <w:pPr>
              <w:pStyle w:val="6"/>
            </w:pPr>
          </w:p>
        </w:tc>
        <w:tc>
          <w:tcPr>
            <w:tcW w:w="1466" w:type="dxa"/>
            <w:vAlign w:val="top"/>
          </w:tcPr>
          <w:p w14:paraId="16826CFE">
            <w:pPr>
              <w:pStyle w:val="6"/>
            </w:pPr>
          </w:p>
        </w:tc>
        <w:tc>
          <w:tcPr>
            <w:tcW w:w="2632" w:type="dxa"/>
            <w:vAlign w:val="top"/>
          </w:tcPr>
          <w:p w14:paraId="66A7925D">
            <w:pPr>
              <w:pStyle w:val="6"/>
            </w:pPr>
          </w:p>
        </w:tc>
        <w:tc>
          <w:tcPr>
            <w:tcW w:w="1399" w:type="dxa"/>
            <w:vAlign w:val="top"/>
          </w:tcPr>
          <w:p w14:paraId="7DC06030">
            <w:pPr>
              <w:pStyle w:val="6"/>
            </w:pPr>
          </w:p>
        </w:tc>
        <w:tc>
          <w:tcPr>
            <w:tcW w:w="1267" w:type="dxa"/>
            <w:vAlign w:val="top"/>
          </w:tcPr>
          <w:p w14:paraId="64E05E13">
            <w:pPr>
              <w:pStyle w:val="6"/>
            </w:pPr>
          </w:p>
        </w:tc>
        <w:tc>
          <w:tcPr>
            <w:tcW w:w="1363" w:type="dxa"/>
            <w:vAlign w:val="top"/>
          </w:tcPr>
          <w:p w14:paraId="6C91A39C">
            <w:pPr>
              <w:pStyle w:val="6"/>
            </w:pPr>
          </w:p>
        </w:tc>
        <w:tc>
          <w:tcPr>
            <w:tcW w:w="1049" w:type="dxa"/>
            <w:vAlign w:val="top"/>
          </w:tcPr>
          <w:p w14:paraId="0B2A8D55">
            <w:pPr>
              <w:pStyle w:val="6"/>
            </w:pPr>
          </w:p>
        </w:tc>
        <w:tc>
          <w:tcPr>
            <w:tcW w:w="1171" w:type="dxa"/>
            <w:vAlign w:val="top"/>
          </w:tcPr>
          <w:p w14:paraId="2FC7E370">
            <w:pPr>
              <w:pStyle w:val="6"/>
            </w:pPr>
          </w:p>
        </w:tc>
        <w:tc>
          <w:tcPr>
            <w:tcW w:w="1353" w:type="dxa"/>
            <w:vAlign w:val="top"/>
          </w:tcPr>
          <w:p w14:paraId="550B9096">
            <w:pPr>
              <w:pStyle w:val="6"/>
            </w:pPr>
          </w:p>
        </w:tc>
        <w:tc>
          <w:tcPr>
            <w:tcW w:w="1357" w:type="dxa"/>
            <w:vAlign w:val="top"/>
          </w:tcPr>
          <w:p w14:paraId="1A282FEB">
            <w:pPr>
              <w:pStyle w:val="6"/>
            </w:pPr>
          </w:p>
        </w:tc>
      </w:tr>
    </w:tbl>
    <w:p w14:paraId="4C8F657B">
      <w:pPr>
        <w:pStyle w:val="2"/>
        <w:spacing w:before="177" w:line="214" w:lineRule="auto"/>
        <w:ind w:left="121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填表人：                                  </w:t>
      </w:r>
      <w:r>
        <w:rPr>
          <w:spacing w:val="-3"/>
          <w:sz w:val="28"/>
          <w:szCs w:val="28"/>
        </w:rPr>
        <w:t xml:space="preserve">                     负责人：</w:t>
      </w:r>
    </w:p>
    <w:p w14:paraId="22B64A72">
      <w:pPr>
        <w:spacing w:line="214" w:lineRule="auto"/>
        <w:rPr>
          <w:sz w:val="28"/>
          <w:szCs w:val="28"/>
        </w:rPr>
        <w:sectPr>
          <w:footerReference r:id="rId9" w:type="default"/>
          <w:pgSz w:w="16839" w:h="11906"/>
          <w:pgMar w:top="1012" w:right="1476" w:bottom="1471" w:left="1476" w:header="0" w:footer="1105" w:gutter="0"/>
          <w:cols w:space="720" w:num="1"/>
        </w:sectPr>
      </w:pPr>
    </w:p>
    <w:p w14:paraId="2B5BA2C3">
      <w:pPr>
        <w:spacing w:before="196" w:line="237" w:lineRule="auto"/>
        <w:ind w:left="327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宋体" w:hAnsi="宋体" w:eastAsia="宋体" w:cs="宋体"/>
          <w:spacing w:val="6"/>
          <w:sz w:val="43"/>
          <w:szCs w:val="43"/>
        </w:rPr>
        <w:t>2025</w:t>
      </w:r>
      <w:r>
        <w:rPr>
          <w:rFonts w:ascii="宋体" w:hAnsi="宋体" w:eastAsia="宋体" w:cs="宋体"/>
          <w:spacing w:val="-80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年耕地地力保护补贴发放汇总表</w:t>
      </w:r>
    </w:p>
    <w:p w14:paraId="2BD238FD">
      <w:pPr>
        <w:spacing w:before="237" w:line="214" w:lineRule="auto"/>
        <w:ind w:left="126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pacing w:val="-5"/>
          <w:sz w:val="24"/>
          <w:szCs w:val="24"/>
        </w:rPr>
        <w:t>填报单位</w:t>
      </w:r>
      <w:r>
        <w:rPr>
          <w:rFonts w:ascii="宋体" w:hAnsi="宋体" w:eastAsia="宋体" w:cs="宋体"/>
          <w:spacing w:val="-5"/>
          <w:sz w:val="24"/>
          <w:szCs w:val="24"/>
        </w:rPr>
        <w:t>(</w:t>
      </w:r>
      <w:r>
        <w:rPr>
          <w:rFonts w:ascii="KaiTi_GB2312" w:hAnsi="KaiTi_GB2312" w:eastAsia="KaiTi_GB2312" w:cs="KaiTi_GB2312"/>
          <w:spacing w:val="-5"/>
          <w:sz w:val="24"/>
          <w:szCs w:val="24"/>
        </w:rPr>
        <w:t>盖章</w:t>
      </w:r>
      <w:r>
        <w:rPr>
          <w:rFonts w:ascii="KaiTi_GB2312" w:hAnsi="KaiTi_GB2312" w:eastAsia="KaiTi_GB2312" w:cs="KaiTi_GB2312"/>
          <w:spacing w:val="-56"/>
          <w:sz w:val="24"/>
          <w:szCs w:val="24"/>
        </w:rPr>
        <w:t>）：</w:t>
      </w:r>
      <w:r>
        <w:rPr>
          <w:rFonts w:ascii="KaiTi_GB2312" w:hAnsi="KaiTi_GB2312" w:eastAsia="KaiTi_GB2312" w:cs="KaiTi_GB2312"/>
          <w:spacing w:val="1"/>
          <w:sz w:val="24"/>
          <w:szCs w:val="24"/>
        </w:rPr>
        <w:t xml:space="preserve">                                                                          </w:t>
      </w:r>
      <w:r>
        <w:rPr>
          <w:rFonts w:ascii="KaiTi_GB2312" w:hAnsi="KaiTi_GB2312" w:eastAsia="KaiTi_GB2312" w:cs="KaiTi_GB2312"/>
          <w:spacing w:val="-5"/>
          <w:sz w:val="24"/>
          <w:szCs w:val="24"/>
        </w:rPr>
        <w:t>年</w:t>
      </w:r>
      <w:r>
        <w:rPr>
          <w:rFonts w:ascii="KaiTi_GB2312" w:hAnsi="KaiTi_GB2312" w:eastAsia="KaiTi_GB2312" w:cs="KaiTi_GB2312"/>
          <w:spacing w:val="17"/>
          <w:sz w:val="24"/>
          <w:szCs w:val="24"/>
        </w:rPr>
        <w:t xml:space="preserve">  </w:t>
      </w:r>
      <w:r>
        <w:rPr>
          <w:rFonts w:ascii="KaiTi_GB2312" w:hAnsi="KaiTi_GB2312" w:eastAsia="KaiTi_GB2312" w:cs="KaiTi_GB2312"/>
          <w:spacing w:val="-5"/>
          <w:sz w:val="24"/>
          <w:szCs w:val="24"/>
        </w:rPr>
        <w:t>月</w:t>
      </w:r>
      <w:r>
        <w:rPr>
          <w:rFonts w:ascii="KaiTi_GB2312" w:hAnsi="KaiTi_GB2312" w:eastAsia="KaiTi_GB2312" w:cs="KaiTi_GB2312"/>
          <w:spacing w:val="29"/>
          <w:sz w:val="24"/>
          <w:szCs w:val="24"/>
        </w:rPr>
        <w:t xml:space="preserve">  </w:t>
      </w:r>
      <w:r>
        <w:rPr>
          <w:rFonts w:ascii="KaiTi_GB2312" w:hAnsi="KaiTi_GB2312" w:eastAsia="KaiTi_GB2312" w:cs="KaiTi_GB2312"/>
          <w:spacing w:val="-5"/>
          <w:sz w:val="24"/>
          <w:szCs w:val="24"/>
        </w:rPr>
        <w:t>日</w:t>
      </w:r>
    </w:p>
    <w:p w14:paraId="49F93E91">
      <w:pPr>
        <w:spacing w:line="120" w:lineRule="exact"/>
      </w:pPr>
    </w:p>
    <w:tbl>
      <w:tblPr>
        <w:tblStyle w:val="5"/>
        <w:tblW w:w="13635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916"/>
        <w:gridCol w:w="1104"/>
        <w:gridCol w:w="2545"/>
        <w:gridCol w:w="2225"/>
        <w:gridCol w:w="2459"/>
        <w:gridCol w:w="1749"/>
      </w:tblGrid>
      <w:tr w14:paraId="75E92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795A31DC">
            <w:pPr>
              <w:pStyle w:val="6"/>
              <w:spacing w:line="307" w:lineRule="auto"/>
            </w:pPr>
          </w:p>
          <w:p w14:paraId="1BD0CEAB">
            <w:pPr>
              <w:spacing w:before="71" w:line="222" w:lineRule="auto"/>
              <w:ind w:left="27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村委会名称</w:t>
            </w:r>
          </w:p>
        </w:tc>
        <w:tc>
          <w:tcPr>
            <w:tcW w:w="1916" w:type="dxa"/>
            <w:vMerge w:val="restart"/>
            <w:tcBorders>
              <w:bottom w:val="nil"/>
            </w:tcBorders>
            <w:vAlign w:val="top"/>
          </w:tcPr>
          <w:p w14:paraId="3A735D35">
            <w:pPr>
              <w:pStyle w:val="6"/>
              <w:spacing w:line="306" w:lineRule="auto"/>
            </w:pPr>
          </w:p>
          <w:p w14:paraId="7B8C57C6">
            <w:pPr>
              <w:spacing w:before="72" w:line="223" w:lineRule="auto"/>
              <w:ind w:left="40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村小组个数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36C9BC0A">
            <w:pPr>
              <w:pStyle w:val="6"/>
              <w:spacing w:line="306" w:lineRule="auto"/>
            </w:pPr>
          </w:p>
          <w:p w14:paraId="6DE3F2E1">
            <w:pPr>
              <w:spacing w:before="72" w:line="223" w:lineRule="auto"/>
              <w:ind w:left="33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户数</w:t>
            </w:r>
          </w:p>
        </w:tc>
        <w:tc>
          <w:tcPr>
            <w:tcW w:w="2545" w:type="dxa"/>
            <w:vMerge w:val="restart"/>
            <w:tcBorders>
              <w:bottom w:val="nil"/>
            </w:tcBorders>
            <w:vAlign w:val="top"/>
          </w:tcPr>
          <w:p w14:paraId="11921C46">
            <w:pPr>
              <w:pStyle w:val="6"/>
              <w:spacing w:line="307" w:lineRule="auto"/>
            </w:pPr>
          </w:p>
          <w:p w14:paraId="6BED8E0D">
            <w:pPr>
              <w:spacing w:before="71" w:line="222" w:lineRule="auto"/>
              <w:ind w:left="17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耕地地力保护补贴面积</w:t>
            </w:r>
          </w:p>
        </w:tc>
        <w:tc>
          <w:tcPr>
            <w:tcW w:w="4684" w:type="dxa"/>
            <w:gridSpan w:val="2"/>
            <w:vAlign w:val="top"/>
          </w:tcPr>
          <w:p w14:paraId="5857A5BB">
            <w:pPr>
              <w:spacing w:before="135" w:line="223" w:lineRule="auto"/>
              <w:ind w:left="213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其中</w:t>
            </w:r>
          </w:p>
        </w:tc>
        <w:tc>
          <w:tcPr>
            <w:tcW w:w="1749" w:type="dxa"/>
            <w:vMerge w:val="restart"/>
            <w:tcBorders>
              <w:bottom w:val="nil"/>
            </w:tcBorders>
            <w:vAlign w:val="top"/>
          </w:tcPr>
          <w:p w14:paraId="36932D7C">
            <w:pPr>
              <w:pStyle w:val="6"/>
              <w:spacing w:line="307" w:lineRule="auto"/>
            </w:pPr>
          </w:p>
          <w:p w14:paraId="1AE02355">
            <w:pPr>
              <w:spacing w:before="71" w:line="222" w:lineRule="auto"/>
              <w:ind w:left="6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金额</w:t>
            </w:r>
          </w:p>
        </w:tc>
      </w:tr>
      <w:tr w14:paraId="7E3DF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76286051">
            <w:pPr>
              <w:pStyle w:val="6"/>
            </w:pPr>
          </w:p>
        </w:tc>
        <w:tc>
          <w:tcPr>
            <w:tcW w:w="1916" w:type="dxa"/>
            <w:vMerge w:val="continue"/>
            <w:tcBorders>
              <w:top w:val="nil"/>
            </w:tcBorders>
            <w:vAlign w:val="top"/>
          </w:tcPr>
          <w:p w14:paraId="4F329F27">
            <w:pPr>
              <w:pStyle w:val="6"/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7D358A82">
            <w:pPr>
              <w:pStyle w:val="6"/>
            </w:pPr>
          </w:p>
        </w:tc>
        <w:tc>
          <w:tcPr>
            <w:tcW w:w="2545" w:type="dxa"/>
            <w:vMerge w:val="continue"/>
            <w:tcBorders>
              <w:top w:val="nil"/>
            </w:tcBorders>
            <w:vAlign w:val="top"/>
          </w:tcPr>
          <w:p w14:paraId="7F01FC20">
            <w:pPr>
              <w:pStyle w:val="6"/>
            </w:pPr>
          </w:p>
        </w:tc>
        <w:tc>
          <w:tcPr>
            <w:tcW w:w="2225" w:type="dxa"/>
            <w:vAlign w:val="top"/>
          </w:tcPr>
          <w:p w14:paraId="56829380">
            <w:pPr>
              <w:spacing w:before="131" w:line="222" w:lineRule="auto"/>
              <w:ind w:left="4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确权耕地面积</w:t>
            </w:r>
          </w:p>
        </w:tc>
        <w:tc>
          <w:tcPr>
            <w:tcW w:w="2459" w:type="dxa"/>
            <w:vAlign w:val="top"/>
          </w:tcPr>
          <w:p w14:paraId="1316B891">
            <w:pPr>
              <w:spacing w:before="131" w:line="222" w:lineRule="auto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二轮承包耕地面积</w:t>
            </w:r>
          </w:p>
        </w:tc>
        <w:tc>
          <w:tcPr>
            <w:tcW w:w="1749" w:type="dxa"/>
            <w:vMerge w:val="continue"/>
            <w:tcBorders>
              <w:top w:val="nil"/>
            </w:tcBorders>
            <w:vAlign w:val="top"/>
          </w:tcPr>
          <w:p w14:paraId="091682D7">
            <w:pPr>
              <w:pStyle w:val="6"/>
            </w:pPr>
          </w:p>
        </w:tc>
      </w:tr>
      <w:tr w14:paraId="4B092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37" w:type="dxa"/>
            <w:vAlign w:val="top"/>
          </w:tcPr>
          <w:p w14:paraId="7F0B4E65">
            <w:pPr>
              <w:pStyle w:val="6"/>
            </w:pPr>
          </w:p>
        </w:tc>
        <w:tc>
          <w:tcPr>
            <w:tcW w:w="1916" w:type="dxa"/>
            <w:vAlign w:val="top"/>
          </w:tcPr>
          <w:p w14:paraId="360FCE4F">
            <w:pPr>
              <w:spacing w:before="170" w:line="226" w:lineRule="auto"/>
              <w:ind w:left="745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8"/>
                <w:sz w:val="19"/>
                <w:szCs w:val="19"/>
              </w:rPr>
              <w:t>个）</w:t>
            </w:r>
          </w:p>
        </w:tc>
        <w:tc>
          <w:tcPr>
            <w:tcW w:w="1104" w:type="dxa"/>
            <w:vAlign w:val="top"/>
          </w:tcPr>
          <w:p w14:paraId="7EE9BB91">
            <w:pPr>
              <w:spacing w:before="170" w:line="226" w:lineRule="auto"/>
              <w:ind w:left="341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8"/>
                <w:sz w:val="19"/>
                <w:szCs w:val="19"/>
              </w:rPr>
              <w:t>户）</w:t>
            </w:r>
          </w:p>
        </w:tc>
        <w:tc>
          <w:tcPr>
            <w:tcW w:w="2545" w:type="dxa"/>
            <w:vAlign w:val="top"/>
          </w:tcPr>
          <w:p w14:paraId="1F959356">
            <w:pPr>
              <w:spacing w:before="170" w:line="230" w:lineRule="auto"/>
              <w:ind w:left="1061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8"/>
                <w:sz w:val="19"/>
                <w:szCs w:val="19"/>
              </w:rPr>
              <w:t>亩）</w:t>
            </w:r>
          </w:p>
        </w:tc>
        <w:tc>
          <w:tcPr>
            <w:tcW w:w="2225" w:type="dxa"/>
            <w:vAlign w:val="top"/>
          </w:tcPr>
          <w:p w14:paraId="62E00126">
            <w:pPr>
              <w:spacing w:before="170" w:line="230" w:lineRule="auto"/>
              <w:ind w:left="902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8"/>
                <w:sz w:val="19"/>
                <w:szCs w:val="19"/>
              </w:rPr>
              <w:t>亩）</w:t>
            </w:r>
          </w:p>
        </w:tc>
        <w:tc>
          <w:tcPr>
            <w:tcW w:w="2459" w:type="dxa"/>
            <w:vAlign w:val="top"/>
          </w:tcPr>
          <w:p w14:paraId="2BDF69F0">
            <w:pPr>
              <w:spacing w:before="170" w:line="230" w:lineRule="auto"/>
              <w:ind w:left="1022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9"/>
                <w:sz w:val="19"/>
                <w:szCs w:val="19"/>
              </w:rPr>
              <w:t>亩）</w:t>
            </w:r>
          </w:p>
        </w:tc>
        <w:tc>
          <w:tcPr>
            <w:tcW w:w="1749" w:type="dxa"/>
            <w:vAlign w:val="top"/>
          </w:tcPr>
          <w:p w14:paraId="505800A5">
            <w:pPr>
              <w:spacing w:before="171" w:line="226" w:lineRule="auto"/>
              <w:ind w:left="576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19"/>
                <w:szCs w:val="19"/>
              </w:rPr>
              <w:t>（元）</w:t>
            </w:r>
          </w:p>
        </w:tc>
      </w:tr>
      <w:tr w14:paraId="7D992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7" w:type="dxa"/>
            <w:vAlign w:val="top"/>
          </w:tcPr>
          <w:p w14:paraId="10C37FA1">
            <w:pPr>
              <w:pStyle w:val="6"/>
            </w:pPr>
          </w:p>
        </w:tc>
        <w:tc>
          <w:tcPr>
            <w:tcW w:w="1916" w:type="dxa"/>
            <w:vAlign w:val="top"/>
          </w:tcPr>
          <w:p w14:paraId="07E96C0C">
            <w:pPr>
              <w:pStyle w:val="6"/>
            </w:pPr>
          </w:p>
        </w:tc>
        <w:tc>
          <w:tcPr>
            <w:tcW w:w="1104" w:type="dxa"/>
            <w:vAlign w:val="top"/>
          </w:tcPr>
          <w:p w14:paraId="4FEB442E">
            <w:pPr>
              <w:pStyle w:val="6"/>
            </w:pPr>
          </w:p>
        </w:tc>
        <w:tc>
          <w:tcPr>
            <w:tcW w:w="2545" w:type="dxa"/>
            <w:vAlign w:val="top"/>
          </w:tcPr>
          <w:p w14:paraId="6F104874">
            <w:pPr>
              <w:pStyle w:val="6"/>
            </w:pPr>
          </w:p>
        </w:tc>
        <w:tc>
          <w:tcPr>
            <w:tcW w:w="2225" w:type="dxa"/>
            <w:vAlign w:val="top"/>
          </w:tcPr>
          <w:p w14:paraId="76F2CB7E">
            <w:pPr>
              <w:pStyle w:val="6"/>
            </w:pPr>
          </w:p>
        </w:tc>
        <w:tc>
          <w:tcPr>
            <w:tcW w:w="2459" w:type="dxa"/>
            <w:vAlign w:val="top"/>
          </w:tcPr>
          <w:p w14:paraId="243943BA">
            <w:pPr>
              <w:pStyle w:val="6"/>
            </w:pPr>
          </w:p>
        </w:tc>
        <w:tc>
          <w:tcPr>
            <w:tcW w:w="1749" w:type="dxa"/>
            <w:vAlign w:val="top"/>
          </w:tcPr>
          <w:p w14:paraId="69F70E16">
            <w:pPr>
              <w:pStyle w:val="6"/>
            </w:pPr>
          </w:p>
        </w:tc>
      </w:tr>
      <w:tr w14:paraId="54C57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7" w:type="dxa"/>
            <w:vAlign w:val="top"/>
          </w:tcPr>
          <w:p w14:paraId="254B4D48">
            <w:pPr>
              <w:pStyle w:val="6"/>
            </w:pPr>
          </w:p>
        </w:tc>
        <w:tc>
          <w:tcPr>
            <w:tcW w:w="1916" w:type="dxa"/>
            <w:vAlign w:val="top"/>
          </w:tcPr>
          <w:p w14:paraId="3C4F55AD">
            <w:pPr>
              <w:pStyle w:val="6"/>
            </w:pPr>
          </w:p>
        </w:tc>
        <w:tc>
          <w:tcPr>
            <w:tcW w:w="1104" w:type="dxa"/>
            <w:vAlign w:val="top"/>
          </w:tcPr>
          <w:p w14:paraId="54DBD2BA">
            <w:pPr>
              <w:pStyle w:val="6"/>
            </w:pPr>
          </w:p>
        </w:tc>
        <w:tc>
          <w:tcPr>
            <w:tcW w:w="2545" w:type="dxa"/>
            <w:vAlign w:val="top"/>
          </w:tcPr>
          <w:p w14:paraId="1CDB0A43">
            <w:pPr>
              <w:pStyle w:val="6"/>
            </w:pPr>
          </w:p>
        </w:tc>
        <w:tc>
          <w:tcPr>
            <w:tcW w:w="2225" w:type="dxa"/>
            <w:vAlign w:val="top"/>
          </w:tcPr>
          <w:p w14:paraId="627567FC">
            <w:pPr>
              <w:pStyle w:val="6"/>
            </w:pPr>
          </w:p>
        </w:tc>
        <w:tc>
          <w:tcPr>
            <w:tcW w:w="2459" w:type="dxa"/>
            <w:vAlign w:val="top"/>
          </w:tcPr>
          <w:p w14:paraId="5821C8B0">
            <w:pPr>
              <w:pStyle w:val="6"/>
            </w:pPr>
          </w:p>
        </w:tc>
        <w:tc>
          <w:tcPr>
            <w:tcW w:w="1749" w:type="dxa"/>
            <w:vAlign w:val="top"/>
          </w:tcPr>
          <w:p w14:paraId="343CA428">
            <w:pPr>
              <w:pStyle w:val="6"/>
            </w:pPr>
          </w:p>
        </w:tc>
      </w:tr>
      <w:tr w14:paraId="5D6CA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7" w:type="dxa"/>
            <w:vAlign w:val="top"/>
          </w:tcPr>
          <w:p w14:paraId="3D51A9D3">
            <w:pPr>
              <w:pStyle w:val="6"/>
            </w:pPr>
          </w:p>
        </w:tc>
        <w:tc>
          <w:tcPr>
            <w:tcW w:w="1916" w:type="dxa"/>
            <w:vAlign w:val="top"/>
          </w:tcPr>
          <w:p w14:paraId="35A0180A">
            <w:pPr>
              <w:pStyle w:val="6"/>
            </w:pPr>
          </w:p>
        </w:tc>
        <w:tc>
          <w:tcPr>
            <w:tcW w:w="1104" w:type="dxa"/>
            <w:vAlign w:val="top"/>
          </w:tcPr>
          <w:p w14:paraId="6BF4E797">
            <w:pPr>
              <w:pStyle w:val="6"/>
            </w:pPr>
          </w:p>
        </w:tc>
        <w:tc>
          <w:tcPr>
            <w:tcW w:w="2545" w:type="dxa"/>
            <w:vAlign w:val="top"/>
          </w:tcPr>
          <w:p w14:paraId="3394595D">
            <w:pPr>
              <w:pStyle w:val="6"/>
            </w:pPr>
          </w:p>
        </w:tc>
        <w:tc>
          <w:tcPr>
            <w:tcW w:w="2225" w:type="dxa"/>
            <w:vAlign w:val="top"/>
          </w:tcPr>
          <w:p w14:paraId="77D9DB10">
            <w:pPr>
              <w:pStyle w:val="6"/>
            </w:pPr>
          </w:p>
        </w:tc>
        <w:tc>
          <w:tcPr>
            <w:tcW w:w="2459" w:type="dxa"/>
            <w:vAlign w:val="top"/>
          </w:tcPr>
          <w:p w14:paraId="5866D331">
            <w:pPr>
              <w:pStyle w:val="6"/>
            </w:pPr>
          </w:p>
        </w:tc>
        <w:tc>
          <w:tcPr>
            <w:tcW w:w="1749" w:type="dxa"/>
            <w:vAlign w:val="top"/>
          </w:tcPr>
          <w:p w14:paraId="1BA2B59A">
            <w:pPr>
              <w:pStyle w:val="6"/>
            </w:pPr>
          </w:p>
        </w:tc>
      </w:tr>
      <w:tr w14:paraId="53EF6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37" w:type="dxa"/>
            <w:vAlign w:val="top"/>
          </w:tcPr>
          <w:p w14:paraId="68926C37">
            <w:pPr>
              <w:pStyle w:val="6"/>
            </w:pPr>
          </w:p>
        </w:tc>
        <w:tc>
          <w:tcPr>
            <w:tcW w:w="1916" w:type="dxa"/>
            <w:vAlign w:val="top"/>
          </w:tcPr>
          <w:p w14:paraId="4A45B41D">
            <w:pPr>
              <w:pStyle w:val="6"/>
            </w:pPr>
          </w:p>
        </w:tc>
        <w:tc>
          <w:tcPr>
            <w:tcW w:w="1104" w:type="dxa"/>
            <w:vAlign w:val="top"/>
          </w:tcPr>
          <w:p w14:paraId="217F2988">
            <w:pPr>
              <w:pStyle w:val="6"/>
            </w:pPr>
          </w:p>
        </w:tc>
        <w:tc>
          <w:tcPr>
            <w:tcW w:w="2545" w:type="dxa"/>
            <w:vAlign w:val="top"/>
          </w:tcPr>
          <w:p w14:paraId="43F8B406">
            <w:pPr>
              <w:pStyle w:val="6"/>
            </w:pPr>
          </w:p>
        </w:tc>
        <w:tc>
          <w:tcPr>
            <w:tcW w:w="2225" w:type="dxa"/>
            <w:vAlign w:val="top"/>
          </w:tcPr>
          <w:p w14:paraId="0ACF28D2">
            <w:pPr>
              <w:pStyle w:val="6"/>
            </w:pPr>
          </w:p>
        </w:tc>
        <w:tc>
          <w:tcPr>
            <w:tcW w:w="2459" w:type="dxa"/>
            <w:vAlign w:val="top"/>
          </w:tcPr>
          <w:p w14:paraId="6C63CD95">
            <w:pPr>
              <w:pStyle w:val="6"/>
            </w:pPr>
          </w:p>
        </w:tc>
        <w:tc>
          <w:tcPr>
            <w:tcW w:w="1749" w:type="dxa"/>
            <w:vAlign w:val="top"/>
          </w:tcPr>
          <w:p w14:paraId="345E0C5E">
            <w:pPr>
              <w:pStyle w:val="6"/>
            </w:pPr>
          </w:p>
        </w:tc>
      </w:tr>
      <w:tr w14:paraId="3A8BA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37" w:type="dxa"/>
            <w:vAlign w:val="top"/>
          </w:tcPr>
          <w:p w14:paraId="161B610E">
            <w:pPr>
              <w:pStyle w:val="6"/>
            </w:pPr>
          </w:p>
        </w:tc>
        <w:tc>
          <w:tcPr>
            <w:tcW w:w="1916" w:type="dxa"/>
            <w:vAlign w:val="top"/>
          </w:tcPr>
          <w:p w14:paraId="6CBAA927">
            <w:pPr>
              <w:pStyle w:val="6"/>
            </w:pPr>
          </w:p>
        </w:tc>
        <w:tc>
          <w:tcPr>
            <w:tcW w:w="1104" w:type="dxa"/>
            <w:vAlign w:val="top"/>
          </w:tcPr>
          <w:p w14:paraId="67C5C133">
            <w:pPr>
              <w:pStyle w:val="6"/>
            </w:pPr>
          </w:p>
        </w:tc>
        <w:tc>
          <w:tcPr>
            <w:tcW w:w="2545" w:type="dxa"/>
            <w:vAlign w:val="top"/>
          </w:tcPr>
          <w:p w14:paraId="055D26D3">
            <w:pPr>
              <w:pStyle w:val="6"/>
            </w:pPr>
          </w:p>
        </w:tc>
        <w:tc>
          <w:tcPr>
            <w:tcW w:w="2225" w:type="dxa"/>
            <w:vAlign w:val="top"/>
          </w:tcPr>
          <w:p w14:paraId="3726BC4B">
            <w:pPr>
              <w:pStyle w:val="6"/>
            </w:pPr>
          </w:p>
        </w:tc>
        <w:tc>
          <w:tcPr>
            <w:tcW w:w="2459" w:type="dxa"/>
            <w:vAlign w:val="top"/>
          </w:tcPr>
          <w:p w14:paraId="259D815C">
            <w:pPr>
              <w:pStyle w:val="6"/>
            </w:pPr>
          </w:p>
        </w:tc>
        <w:tc>
          <w:tcPr>
            <w:tcW w:w="1749" w:type="dxa"/>
            <w:vAlign w:val="top"/>
          </w:tcPr>
          <w:p w14:paraId="4A19A855">
            <w:pPr>
              <w:pStyle w:val="6"/>
            </w:pPr>
          </w:p>
        </w:tc>
      </w:tr>
      <w:tr w14:paraId="17FB2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37" w:type="dxa"/>
            <w:vAlign w:val="top"/>
          </w:tcPr>
          <w:p w14:paraId="7E75772D">
            <w:pPr>
              <w:pStyle w:val="6"/>
            </w:pPr>
          </w:p>
        </w:tc>
        <w:tc>
          <w:tcPr>
            <w:tcW w:w="1916" w:type="dxa"/>
            <w:vAlign w:val="top"/>
          </w:tcPr>
          <w:p w14:paraId="0EBEE183">
            <w:pPr>
              <w:pStyle w:val="6"/>
            </w:pPr>
          </w:p>
        </w:tc>
        <w:tc>
          <w:tcPr>
            <w:tcW w:w="1104" w:type="dxa"/>
            <w:vAlign w:val="top"/>
          </w:tcPr>
          <w:p w14:paraId="42A14426">
            <w:pPr>
              <w:pStyle w:val="6"/>
            </w:pPr>
          </w:p>
        </w:tc>
        <w:tc>
          <w:tcPr>
            <w:tcW w:w="2545" w:type="dxa"/>
            <w:vAlign w:val="top"/>
          </w:tcPr>
          <w:p w14:paraId="5C4771AE">
            <w:pPr>
              <w:pStyle w:val="6"/>
            </w:pPr>
          </w:p>
        </w:tc>
        <w:tc>
          <w:tcPr>
            <w:tcW w:w="2225" w:type="dxa"/>
            <w:vAlign w:val="top"/>
          </w:tcPr>
          <w:p w14:paraId="723BDA53">
            <w:pPr>
              <w:pStyle w:val="6"/>
            </w:pPr>
          </w:p>
        </w:tc>
        <w:tc>
          <w:tcPr>
            <w:tcW w:w="2459" w:type="dxa"/>
            <w:vAlign w:val="top"/>
          </w:tcPr>
          <w:p w14:paraId="63B7B4B7">
            <w:pPr>
              <w:pStyle w:val="6"/>
            </w:pPr>
          </w:p>
        </w:tc>
        <w:tc>
          <w:tcPr>
            <w:tcW w:w="1749" w:type="dxa"/>
            <w:vAlign w:val="top"/>
          </w:tcPr>
          <w:p w14:paraId="7DB91919">
            <w:pPr>
              <w:pStyle w:val="6"/>
            </w:pPr>
          </w:p>
        </w:tc>
      </w:tr>
      <w:tr w14:paraId="06E10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37" w:type="dxa"/>
            <w:vAlign w:val="top"/>
          </w:tcPr>
          <w:p w14:paraId="346FC392">
            <w:pPr>
              <w:pStyle w:val="6"/>
            </w:pPr>
          </w:p>
        </w:tc>
        <w:tc>
          <w:tcPr>
            <w:tcW w:w="1916" w:type="dxa"/>
            <w:vAlign w:val="top"/>
          </w:tcPr>
          <w:p w14:paraId="59C3CB41">
            <w:pPr>
              <w:pStyle w:val="6"/>
            </w:pPr>
          </w:p>
        </w:tc>
        <w:tc>
          <w:tcPr>
            <w:tcW w:w="1104" w:type="dxa"/>
            <w:vAlign w:val="top"/>
          </w:tcPr>
          <w:p w14:paraId="5810C804">
            <w:pPr>
              <w:pStyle w:val="6"/>
            </w:pPr>
          </w:p>
        </w:tc>
        <w:tc>
          <w:tcPr>
            <w:tcW w:w="2545" w:type="dxa"/>
            <w:vAlign w:val="top"/>
          </w:tcPr>
          <w:p w14:paraId="49B58018">
            <w:pPr>
              <w:pStyle w:val="6"/>
            </w:pPr>
          </w:p>
        </w:tc>
        <w:tc>
          <w:tcPr>
            <w:tcW w:w="2225" w:type="dxa"/>
            <w:vAlign w:val="top"/>
          </w:tcPr>
          <w:p w14:paraId="4B73C659">
            <w:pPr>
              <w:pStyle w:val="6"/>
            </w:pPr>
          </w:p>
        </w:tc>
        <w:tc>
          <w:tcPr>
            <w:tcW w:w="2459" w:type="dxa"/>
            <w:vAlign w:val="top"/>
          </w:tcPr>
          <w:p w14:paraId="1DF096B9">
            <w:pPr>
              <w:pStyle w:val="6"/>
            </w:pPr>
          </w:p>
        </w:tc>
        <w:tc>
          <w:tcPr>
            <w:tcW w:w="1749" w:type="dxa"/>
            <w:vAlign w:val="top"/>
          </w:tcPr>
          <w:p w14:paraId="0C3B380B">
            <w:pPr>
              <w:pStyle w:val="6"/>
            </w:pPr>
          </w:p>
        </w:tc>
      </w:tr>
      <w:tr w14:paraId="4854D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37" w:type="dxa"/>
            <w:vAlign w:val="top"/>
          </w:tcPr>
          <w:p w14:paraId="2B58CC53">
            <w:pPr>
              <w:spacing w:before="156" w:line="216" w:lineRule="auto"/>
              <w:ind w:left="58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合计</w:t>
            </w:r>
          </w:p>
        </w:tc>
        <w:tc>
          <w:tcPr>
            <w:tcW w:w="1916" w:type="dxa"/>
            <w:vAlign w:val="top"/>
          </w:tcPr>
          <w:p w14:paraId="185F5D20">
            <w:pPr>
              <w:pStyle w:val="6"/>
            </w:pPr>
          </w:p>
        </w:tc>
        <w:tc>
          <w:tcPr>
            <w:tcW w:w="1104" w:type="dxa"/>
            <w:vAlign w:val="top"/>
          </w:tcPr>
          <w:p w14:paraId="5D4F1FAE">
            <w:pPr>
              <w:pStyle w:val="6"/>
            </w:pPr>
          </w:p>
        </w:tc>
        <w:tc>
          <w:tcPr>
            <w:tcW w:w="2545" w:type="dxa"/>
            <w:vAlign w:val="top"/>
          </w:tcPr>
          <w:p w14:paraId="48836F9F">
            <w:pPr>
              <w:pStyle w:val="6"/>
            </w:pPr>
          </w:p>
        </w:tc>
        <w:tc>
          <w:tcPr>
            <w:tcW w:w="2225" w:type="dxa"/>
            <w:vAlign w:val="top"/>
          </w:tcPr>
          <w:p w14:paraId="478DCB49">
            <w:pPr>
              <w:pStyle w:val="6"/>
            </w:pPr>
          </w:p>
        </w:tc>
        <w:tc>
          <w:tcPr>
            <w:tcW w:w="2459" w:type="dxa"/>
            <w:vAlign w:val="top"/>
          </w:tcPr>
          <w:p w14:paraId="45437D39">
            <w:pPr>
              <w:pStyle w:val="6"/>
            </w:pPr>
          </w:p>
        </w:tc>
        <w:tc>
          <w:tcPr>
            <w:tcW w:w="1749" w:type="dxa"/>
            <w:vAlign w:val="top"/>
          </w:tcPr>
          <w:p w14:paraId="609D48AF">
            <w:pPr>
              <w:pStyle w:val="6"/>
            </w:pPr>
          </w:p>
        </w:tc>
      </w:tr>
    </w:tbl>
    <w:p w14:paraId="21FE405B">
      <w:pPr>
        <w:pStyle w:val="2"/>
        <w:spacing w:before="208" w:line="219" w:lineRule="auto"/>
        <w:ind w:left="3"/>
      </w:pPr>
      <w:r>
        <w:rPr>
          <w:spacing w:val="3"/>
        </w:rPr>
        <w:t xml:space="preserve">填表人：                                                </w:t>
      </w:r>
      <w:r>
        <w:rPr>
          <w:spacing w:val="2"/>
        </w:rPr>
        <w:t xml:space="preserve">         负责人：</w:t>
      </w:r>
    </w:p>
    <w:sectPr>
      <w:headerReference r:id="rId10" w:type="default"/>
      <w:footerReference r:id="rId11" w:type="default"/>
      <w:pgSz w:w="16839" w:h="11906"/>
      <w:pgMar w:top="2200" w:right="1599" w:bottom="1471" w:left="1595" w:header="1709" w:footer="11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B63C">
    <w:pPr>
      <w:spacing w:before="1" w:line="235" w:lineRule="auto"/>
      <w:ind w:left="77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FE6B3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4954B">
    <w:pPr>
      <w:spacing w:line="234" w:lineRule="auto"/>
      <w:ind w:left="774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C3B53">
    <w:pPr>
      <w:spacing w:before="1" w:line="235" w:lineRule="auto"/>
      <w:ind w:left="1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71457">
    <w:pPr>
      <w:spacing w:line="234" w:lineRule="auto"/>
      <w:ind w:left="128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F7B29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721D4">
    <w:pPr>
      <w:spacing w:before="83" w:line="230" w:lineRule="auto"/>
      <w:ind w:left="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B744135"/>
    <w:rsid w:val="268F4C66"/>
    <w:rsid w:val="3375712E"/>
    <w:rsid w:val="47E04E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1471</Words>
  <Characters>1557</Characters>
  <TotalTime>1</TotalTime>
  <ScaleCrop>false</ScaleCrop>
  <LinksUpToDate>false</LinksUpToDate>
  <CharactersWithSpaces>1845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2025-10-29T16:01:00Z</dcterms:created>
  <dc:creator>new</dc:creator>
  <cp:lastModifiedBy>付宇</cp:lastModifiedBy>
  <dcterms:modified xsi:type="dcterms:W3CDTF">2025-10-29T08:03:05Z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2025-10-29T16:01:25Z</vt:filetime>
  </property>
  <property fmtid="{D5CDD505-2E9C-101B-9397-08002B2CF9AE}" pid="4" name="KSOTemplateDocerSaveRecord">
    <vt:lpwstr>eyJoZGlkIjoiMjY0ZjZiYjEzMmFmNGZmMjY3YTgzZmE5NTFmYTk5OWUiLCJ1c2VySWQiOiIxMzY4NTY3NjMzIn0=</vt:lpwstr>
  </property>
  <property fmtid="{D5CDD505-2E9C-101B-9397-08002B2CF9AE}" pid="5" name="KSOProductBuildVer">
    <vt:lpwstr>2052-12.1.0.23125</vt:lpwstr>
  </property>
  <property fmtid="{D5CDD505-2E9C-101B-9397-08002B2CF9AE}" pid="6" name="ICV">
    <vt:lpwstr>B7F79D5DAE3B49D3BE9C86C18FAF2687_13</vt:lpwstr>
  </property>
</Properties>
</file>