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6FB" w:rsidRDefault="00BE36FB" w:rsidP="00BE36FB">
      <w:pPr>
        <w:pStyle w:val="a3"/>
        <w:spacing w:before="0" w:beforeAutospacing="0" w:after="0" w:afterAutospacing="0" w:line="560" w:lineRule="exact"/>
        <w:jc w:val="center"/>
        <w:rPr>
          <w:rFonts w:ascii="Times New Roman" w:hAnsi="Times New Roman" w:cs="Times New Roman"/>
          <w:sz w:val="21"/>
          <w:szCs w:val="21"/>
        </w:rPr>
      </w:pPr>
      <w:r>
        <w:rPr>
          <w:rFonts w:ascii="仿宋" w:eastAsia="仿宋" w:hAnsi="仿宋" w:cs="Times New Roman" w:hint="eastAsia"/>
          <w:sz w:val="32"/>
          <w:szCs w:val="32"/>
        </w:rPr>
        <w:t>上发〔</w:t>
      </w:r>
      <w:r>
        <w:rPr>
          <w:rFonts w:cs="Times New Roman"/>
          <w:sz w:val="32"/>
          <w:szCs w:val="32"/>
        </w:rPr>
        <w:t>2024</w:t>
      </w:r>
      <w:r>
        <w:rPr>
          <w:rFonts w:ascii="仿宋" w:eastAsia="仿宋" w:hAnsi="仿宋" w:cs="Times New Roman" w:hint="eastAsia"/>
          <w:sz w:val="32"/>
          <w:szCs w:val="32"/>
        </w:rPr>
        <w:t>〕</w:t>
      </w:r>
      <w:r>
        <w:rPr>
          <w:rFonts w:cs="Times New Roman"/>
          <w:sz w:val="32"/>
          <w:szCs w:val="32"/>
        </w:rPr>
        <w:t>7</w:t>
      </w:r>
      <w:r>
        <w:rPr>
          <w:rFonts w:ascii="仿宋" w:eastAsia="仿宋" w:hAnsi="仿宋" w:cs="Times New Roman" w:hint="eastAsia"/>
          <w:sz w:val="32"/>
          <w:szCs w:val="32"/>
        </w:rPr>
        <w:t>号</w:t>
      </w:r>
    </w:p>
    <w:p w:rsidR="00BE36FB" w:rsidRDefault="00BE36FB" w:rsidP="00BE36FB">
      <w:pPr>
        <w:pStyle w:val="a3"/>
        <w:spacing w:before="0" w:beforeAutospacing="0" w:after="0" w:afterAutospacing="0" w:line="560" w:lineRule="exact"/>
        <w:jc w:val="both"/>
        <w:rPr>
          <w:rFonts w:ascii="Times New Roman" w:hAnsi="Times New Roman" w:cs="Times New Roman"/>
          <w:sz w:val="21"/>
          <w:szCs w:val="21"/>
        </w:rPr>
      </w:pPr>
      <w:r>
        <w:rPr>
          <w:rFonts w:ascii="Times New Roman" w:hAnsi="Times New Roman" w:cs="Times New Roman"/>
          <w:sz w:val="21"/>
          <w:szCs w:val="21"/>
        </w:rPr>
        <w:t> </w:t>
      </w:r>
    </w:p>
    <w:p w:rsidR="00BE36FB" w:rsidRDefault="00BE36FB" w:rsidP="00BE36FB">
      <w:pPr>
        <w:pStyle w:val="a3"/>
        <w:spacing w:before="0" w:beforeAutospacing="0" w:after="0" w:afterAutospacing="0" w:line="560" w:lineRule="exact"/>
        <w:jc w:val="both"/>
        <w:rPr>
          <w:rFonts w:ascii="Times New Roman" w:hAnsi="Times New Roman" w:cs="Times New Roman"/>
          <w:sz w:val="21"/>
          <w:szCs w:val="21"/>
        </w:rPr>
      </w:pPr>
      <w:r>
        <w:rPr>
          <w:rFonts w:ascii="Times New Roman" w:hAnsi="Times New Roman" w:cs="Times New Roman"/>
          <w:sz w:val="21"/>
          <w:szCs w:val="21"/>
        </w:rPr>
        <w:t> </w:t>
      </w:r>
    </w:p>
    <w:p w:rsidR="00BE36FB" w:rsidRDefault="00BE36FB" w:rsidP="00BE36FB">
      <w:pPr>
        <w:pStyle w:val="a3"/>
        <w:spacing w:before="0" w:beforeAutospacing="0" w:after="0" w:afterAutospacing="0" w:line="560" w:lineRule="exact"/>
        <w:jc w:val="center"/>
        <w:rPr>
          <w:rFonts w:ascii="Times New Roman" w:hAnsi="Times New Roman" w:cs="Times New Roman"/>
          <w:sz w:val="21"/>
          <w:szCs w:val="21"/>
        </w:rPr>
      </w:pPr>
      <w:r>
        <w:rPr>
          <w:rFonts w:ascii="方正小标宋简体" w:eastAsia="方正小标宋简体" w:hAnsi="Times New Roman" w:cs="Times New Roman" w:hint="eastAsia"/>
          <w:sz w:val="44"/>
          <w:szCs w:val="44"/>
        </w:rPr>
        <w:t xml:space="preserve">中共上犹县委 </w:t>
      </w:r>
      <w:r>
        <w:rPr>
          <w:rFonts w:ascii="MS Mincho" w:eastAsia="MS Mincho" w:hAnsi="MS Mincho" w:cs="MS Mincho" w:hint="eastAsia"/>
          <w:sz w:val="44"/>
          <w:szCs w:val="44"/>
        </w:rPr>
        <w:t> </w:t>
      </w:r>
      <w:r>
        <w:rPr>
          <w:rFonts w:ascii="方正小标宋简体" w:eastAsia="方正小标宋简体" w:hAnsi="Times New Roman" w:cs="Times New Roman" w:hint="eastAsia"/>
          <w:sz w:val="44"/>
          <w:szCs w:val="44"/>
        </w:rPr>
        <w:t>上犹县人民政府</w:t>
      </w:r>
    </w:p>
    <w:p w:rsidR="00BE36FB" w:rsidRDefault="00BE36FB" w:rsidP="00BE36FB">
      <w:pPr>
        <w:pStyle w:val="a3"/>
        <w:spacing w:before="0" w:beforeAutospacing="0" w:after="0" w:afterAutospacing="0" w:line="560" w:lineRule="exact"/>
        <w:jc w:val="center"/>
        <w:rPr>
          <w:rFonts w:ascii="Times New Roman" w:hAnsi="Times New Roman" w:cs="Times New Roman"/>
          <w:sz w:val="21"/>
          <w:szCs w:val="21"/>
        </w:rPr>
      </w:pPr>
      <w:r>
        <w:rPr>
          <w:rFonts w:ascii="方正小标宋简体" w:eastAsia="方正小标宋简体" w:hAnsi="Times New Roman" w:cs="Times New Roman" w:hint="eastAsia"/>
          <w:sz w:val="44"/>
          <w:szCs w:val="44"/>
        </w:rPr>
        <w:t>关于印发《上犹县关于落实优化生育政策及</w:t>
      </w:r>
    </w:p>
    <w:p w:rsidR="00BE36FB" w:rsidRDefault="00BE36FB" w:rsidP="00BE36FB">
      <w:pPr>
        <w:pStyle w:val="a3"/>
        <w:spacing w:before="0" w:beforeAutospacing="0" w:after="0" w:afterAutospacing="0" w:line="560" w:lineRule="exact"/>
        <w:jc w:val="center"/>
        <w:rPr>
          <w:rFonts w:ascii="Times New Roman" w:hAnsi="Times New Roman" w:cs="Times New Roman"/>
          <w:sz w:val="21"/>
          <w:szCs w:val="21"/>
        </w:rPr>
      </w:pPr>
      <w:r>
        <w:rPr>
          <w:rFonts w:ascii="方正小标宋简体" w:eastAsia="方正小标宋简体" w:hAnsi="Times New Roman" w:cs="Times New Roman" w:hint="eastAsia"/>
          <w:sz w:val="44"/>
          <w:szCs w:val="44"/>
        </w:rPr>
        <w:t>完善生育配套支持措施的实施方案</w:t>
      </w:r>
    </w:p>
    <w:p w:rsidR="00BE36FB" w:rsidRDefault="00BE36FB" w:rsidP="00BE36FB">
      <w:pPr>
        <w:pStyle w:val="a3"/>
        <w:spacing w:before="0" w:beforeAutospacing="0" w:after="0" w:afterAutospacing="0" w:line="560" w:lineRule="exact"/>
        <w:jc w:val="center"/>
        <w:rPr>
          <w:rFonts w:ascii="Times New Roman" w:hAnsi="Times New Roman" w:cs="Times New Roman"/>
          <w:sz w:val="21"/>
          <w:szCs w:val="21"/>
        </w:rPr>
      </w:pPr>
      <w:r>
        <w:rPr>
          <w:rFonts w:ascii="方正小标宋简体" w:eastAsia="方正小标宋简体" w:hAnsi="Times New Roman" w:cs="Times New Roman" w:hint="eastAsia"/>
          <w:sz w:val="44"/>
          <w:szCs w:val="44"/>
        </w:rPr>
        <w:t>（试行）》的通知</w:t>
      </w:r>
    </w:p>
    <w:p w:rsidR="00BE36FB" w:rsidRDefault="00BE36FB" w:rsidP="00BE36FB">
      <w:pPr>
        <w:pStyle w:val="a3"/>
        <w:spacing w:before="0" w:beforeAutospacing="0" w:after="0" w:afterAutospacing="0" w:line="560" w:lineRule="exact"/>
        <w:jc w:val="both"/>
        <w:rPr>
          <w:rFonts w:ascii="Times New Roman" w:hAnsi="Times New Roman" w:cs="Times New Roman"/>
          <w:sz w:val="21"/>
          <w:szCs w:val="21"/>
        </w:rPr>
      </w:pPr>
      <w:r>
        <w:rPr>
          <w:rFonts w:ascii="Times New Roman" w:hAnsi="Times New Roman" w:cs="Times New Roman"/>
          <w:sz w:val="21"/>
          <w:szCs w:val="21"/>
        </w:rPr>
        <w:t> </w:t>
      </w:r>
    </w:p>
    <w:p w:rsidR="00BE36FB" w:rsidRDefault="00BE36FB" w:rsidP="00BE36FB">
      <w:pPr>
        <w:pStyle w:val="a3"/>
        <w:spacing w:before="0" w:beforeAutospacing="0" w:after="0" w:afterAutospacing="0" w:line="560" w:lineRule="exact"/>
        <w:jc w:val="both"/>
        <w:rPr>
          <w:rFonts w:ascii="Times New Roman" w:hAnsi="Times New Roman" w:cs="Times New Roman"/>
          <w:sz w:val="21"/>
          <w:szCs w:val="21"/>
        </w:rPr>
      </w:pPr>
      <w:r>
        <w:rPr>
          <w:rFonts w:ascii="楷体" w:eastAsia="楷体" w:hAnsi="楷体" w:cs="Times New Roman" w:hint="eastAsia"/>
          <w:sz w:val="32"/>
          <w:szCs w:val="32"/>
        </w:rPr>
        <w:t>各乡（镇）党委、人民政府，县委各部门，县直、驻县各单位：</w:t>
      </w:r>
    </w:p>
    <w:p w:rsidR="00BE36FB" w:rsidRDefault="00BE36FB" w:rsidP="00BE36FB">
      <w:pPr>
        <w:pStyle w:val="a3"/>
        <w:spacing w:before="0" w:beforeAutospacing="0" w:after="0" w:afterAutospacing="0" w:line="560" w:lineRule="exact"/>
        <w:ind w:firstLine="640"/>
        <w:jc w:val="both"/>
        <w:rPr>
          <w:rFonts w:ascii="Times New Roman" w:hAnsi="Times New Roman" w:cs="Times New Roman"/>
          <w:sz w:val="21"/>
          <w:szCs w:val="21"/>
        </w:rPr>
      </w:pPr>
      <w:r>
        <w:rPr>
          <w:rFonts w:ascii="楷体" w:eastAsia="楷体" w:hAnsi="楷体" w:cs="Times New Roman" w:hint="eastAsia"/>
          <w:sz w:val="32"/>
          <w:szCs w:val="32"/>
        </w:rPr>
        <w:t>现将《上犹县关于落实优化生育政策及完善生育配套支持措施的实施方案（试行）》印发给你们，请认真贯彻实施。</w:t>
      </w:r>
    </w:p>
    <w:p w:rsidR="00BE36FB" w:rsidRDefault="00BE36FB" w:rsidP="00BE36FB">
      <w:pPr>
        <w:pStyle w:val="a3"/>
        <w:spacing w:before="0" w:beforeAutospacing="0" w:after="0" w:afterAutospacing="0" w:line="560" w:lineRule="exact"/>
        <w:ind w:firstLine="640"/>
        <w:jc w:val="both"/>
        <w:rPr>
          <w:rFonts w:ascii="Times New Roman" w:hAnsi="Times New Roman" w:cs="Times New Roman"/>
          <w:sz w:val="21"/>
          <w:szCs w:val="21"/>
        </w:rPr>
      </w:pPr>
      <w:r>
        <w:rPr>
          <w:rFonts w:ascii="Times New Roman" w:hAnsi="Times New Roman" w:cs="Times New Roman"/>
          <w:sz w:val="21"/>
          <w:szCs w:val="21"/>
        </w:rPr>
        <w:t> </w:t>
      </w:r>
    </w:p>
    <w:p w:rsidR="00BE36FB" w:rsidRDefault="00BE36FB" w:rsidP="00BE36FB">
      <w:pPr>
        <w:pStyle w:val="a3"/>
        <w:spacing w:after="120" w:afterAutospacing="0" w:line="560" w:lineRule="exact"/>
        <w:ind w:firstLine="420"/>
        <w:jc w:val="both"/>
        <w:rPr>
          <w:rFonts w:ascii="Times New Roman" w:hAnsi="Times New Roman" w:cs="Times New Roman"/>
          <w:sz w:val="21"/>
          <w:szCs w:val="21"/>
        </w:rPr>
      </w:pPr>
      <w:r>
        <w:rPr>
          <w:rFonts w:ascii="Times New Roman" w:hAnsi="Times New Roman" w:cs="Times New Roman"/>
          <w:sz w:val="21"/>
          <w:szCs w:val="21"/>
        </w:rPr>
        <w:t> </w:t>
      </w:r>
    </w:p>
    <w:p w:rsidR="00BE36FB" w:rsidRDefault="00BE36FB" w:rsidP="00BE36FB">
      <w:pPr>
        <w:pStyle w:val="a3"/>
        <w:autoSpaceDE w:val="0"/>
        <w:spacing w:after="0" w:afterAutospacing="0" w:line="560" w:lineRule="exact"/>
        <w:ind w:firstLine="420"/>
        <w:jc w:val="both"/>
        <w:rPr>
          <w:rFonts w:ascii="Times New Roman" w:hAnsi="Times New Roman" w:cs="Times New Roman"/>
          <w:sz w:val="21"/>
          <w:szCs w:val="21"/>
        </w:rPr>
      </w:pP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楷体" w:eastAsia="楷体" w:hAnsi="楷体" w:cs="Times New Roman" w:hint="eastAsia"/>
          <w:sz w:val="32"/>
          <w:szCs w:val="32"/>
        </w:rPr>
        <w:t xml:space="preserve">中共上犹县委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楷体" w:eastAsia="楷体" w:hAnsi="楷体" w:cs="Times New Roman" w:hint="eastAsia"/>
          <w:sz w:val="32"/>
          <w:szCs w:val="32"/>
        </w:rPr>
        <w:t>上犹县人民政府</w:t>
      </w:r>
    </w:p>
    <w:p w:rsidR="00BE36FB" w:rsidRDefault="00BE36FB" w:rsidP="00BE36FB">
      <w:pPr>
        <w:pStyle w:val="a3"/>
        <w:autoSpaceDE w:val="0"/>
        <w:spacing w:after="0" w:afterAutospacing="0" w:line="560" w:lineRule="exact"/>
        <w:ind w:firstLine="420"/>
        <w:jc w:val="both"/>
        <w:rPr>
          <w:rFonts w:ascii="Times New Roman" w:hAnsi="Times New Roman" w:cs="Times New Roman"/>
          <w:sz w:val="21"/>
          <w:szCs w:val="21"/>
        </w:rPr>
      </w:pP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cs="Times New Roman" w:hint="eastAsia"/>
          <w:sz w:val="32"/>
          <w:szCs w:val="32"/>
        </w:rPr>
        <w:t>2024</w:t>
      </w:r>
      <w:r>
        <w:rPr>
          <w:rFonts w:ascii="楷体" w:eastAsia="楷体" w:hAnsi="楷体" w:cs="Times New Roman" w:hint="eastAsia"/>
          <w:sz w:val="32"/>
          <w:szCs w:val="32"/>
        </w:rPr>
        <w:t>年</w:t>
      </w:r>
      <w:r>
        <w:rPr>
          <w:rFonts w:cs="Times New Roman" w:hint="eastAsia"/>
          <w:sz w:val="32"/>
          <w:szCs w:val="32"/>
        </w:rPr>
        <w:t>10</w:t>
      </w:r>
      <w:r>
        <w:rPr>
          <w:rFonts w:ascii="楷体" w:eastAsia="楷体" w:hAnsi="楷体" w:cs="Times New Roman" w:hint="eastAsia"/>
          <w:sz w:val="32"/>
          <w:szCs w:val="32"/>
        </w:rPr>
        <w:t>月</w:t>
      </w:r>
      <w:r>
        <w:rPr>
          <w:rFonts w:cs="Times New Roman" w:hint="eastAsia"/>
          <w:sz w:val="32"/>
          <w:szCs w:val="32"/>
        </w:rPr>
        <w:t>22</w:t>
      </w:r>
      <w:r>
        <w:rPr>
          <w:rFonts w:ascii="楷体" w:eastAsia="楷体" w:hAnsi="楷体" w:cs="Times New Roman" w:hint="eastAsia"/>
          <w:sz w:val="32"/>
          <w:szCs w:val="32"/>
        </w:rPr>
        <w:t>日</w:t>
      </w:r>
    </w:p>
    <w:p w:rsidR="00BE36FB" w:rsidRDefault="00BE36FB" w:rsidP="00BE36FB">
      <w:pPr>
        <w:pStyle w:val="a3"/>
        <w:spacing w:before="0" w:beforeAutospacing="0" w:after="0" w:afterAutospacing="0" w:line="560" w:lineRule="exact"/>
        <w:jc w:val="center"/>
        <w:rPr>
          <w:rFonts w:ascii="Times New Roman" w:hAnsi="Times New Roman" w:cs="Times New Roman"/>
          <w:sz w:val="21"/>
          <w:szCs w:val="21"/>
        </w:rPr>
      </w:pPr>
      <w:r>
        <w:rPr>
          <w:rFonts w:ascii="Times New Roman" w:hAnsi="Times New Roman" w:cs="Times New Roman"/>
          <w:sz w:val="21"/>
          <w:szCs w:val="21"/>
        </w:rPr>
        <w:t> </w:t>
      </w:r>
    </w:p>
    <w:p w:rsidR="00BE36FB" w:rsidRDefault="00BE36FB" w:rsidP="00BE36FB">
      <w:pPr>
        <w:pStyle w:val="a3"/>
        <w:spacing w:before="0" w:beforeAutospacing="0" w:after="0" w:afterAutospacing="0" w:line="560" w:lineRule="exact"/>
        <w:jc w:val="center"/>
        <w:rPr>
          <w:rFonts w:ascii="Times New Roman" w:hAnsi="Times New Roman" w:cs="Times New Roman"/>
          <w:sz w:val="21"/>
          <w:szCs w:val="21"/>
        </w:rPr>
      </w:pPr>
      <w:r>
        <w:rPr>
          <w:rFonts w:ascii="Times New Roman" w:hAnsi="Times New Roman" w:cs="Times New Roman"/>
          <w:sz w:val="21"/>
          <w:szCs w:val="21"/>
        </w:rPr>
        <w:t> </w:t>
      </w:r>
    </w:p>
    <w:p w:rsidR="00BE36FB" w:rsidRDefault="00BE36FB" w:rsidP="00BE36FB">
      <w:pPr>
        <w:pStyle w:val="a3"/>
        <w:spacing w:before="0" w:beforeAutospacing="0" w:after="0" w:afterAutospacing="0" w:line="560" w:lineRule="exact"/>
        <w:jc w:val="center"/>
        <w:rPr>
          <w:rFonts w:ascii="Times New Roman" w:hAnsi="Times New Roman" w:cs="Times New Roman"/>
          <w:sz w:val="21"/>
          <w:szCs w:val="21"/>
        </w:rPr>
      </w:pPr>
      <w:r>
        <w:rPr>
          <w:rFonts w:ascii="Times New Roman" w:hAnsi="Times New Roman" w:cs="Times New Roman"/>
          <w:sz w:val="21"/>
          <w:szCs w:val="21"/>
        </w:rPr>
        <w:t> </w:t>
      </w:r>
    </w:p>
    <w:p w:rsidR="00BE36FB" w:rsidRDefault="00BE36FB">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sz w:val="44"/>
          <w:szCs w:val="44"/>
        </w:rPr>
        <w:br w:type="page"/>
      </w:r>
    </w:p>
    <w:p w:rsidR="00BE36FB" w:rsidRDefault="00BE36FB" w:rsidP="00BE36FB">
      <w:pPr>
        <w:pStyle w:val="a3"/>
        <w:spacing w:before="0" w:beforeAutospacing="0" w:after="0" w:afterAutospacing="0" w:line="560" w:lineRule="exact"/>
        <w:jc w:val="center"/>
        <w:rPr>
          <w:rFonts w:ascii="Times New Roman" w:hAnsi="Times New Roman" w:cs="Times New Roman"/>
          <w:sz w:val="21"/>
          <w:szCs w:val="21"/>
        </w:rPr>
      </w:pPr>
      <w:r>
        <w:rPr>
          <w:rFonts w:ascii="方正小标宋简体" w:eastAsia="方正小标宋简体" w:hAnsi="Times New Roman" w:cs="Times New Roman" w:hint="eastAsia"/>
          <w:sz w:val="44"/>
          <w:szCs w:val="44"/>
        </w:rPr>
        <w:lastRenderedPageBreak/>
        <w:t>上犹县关于落实优化生育政策及完善生育</w:t>
      </w:r>
    </w:p>
    <w:p w:rsidR="00BE36FB" w:rsidRDefault="00BE36FB" w:rsidP="00BE36FB">
      <w:pPr>
        <w:pStyle w:val="a3"/>
        <w:spacing w:before="0" w:beforeAutospacing="0" w:after="0" w:afterAutospacing="0" w:line="560" w:lineRule="exact"/>
        <w:jc w:val="center"/>
        <w:rPr>
          <w:rFonts w:ascii="Times New Roman" w:hAnsi="Times New Roman" w:cs="Times New Roman"/>
          <w:sz w:val="21"/>
          <w:szCs w:val="21"/>
        </w:rPr>
      </w:pPr>
      <w:r>
        <w:rPr>
          <w:rFonts w:ascii="方正小标宋简体" w:eastAsia="方正小标宋简体" w:hAnsi="Times New Roman" w:cs="Times New Roman" w:hint="eastAsia"/>
          <w:sz w:val="44"/>
          <w:szCs w:val="44"/>
        </w:rPr>
        <w:t>配套支持措施的实施方案（试行）</w:t>
      </w:r>
    </w:p>
    <w:p w:rsidR="00BE36FB" w:rsidRDefault="00BE36FB" w:rsidP="00BE36FB">
      <w:pPr>
        <w:pStyle w:val="a3"/>
        <w:spacing w:before="0" w:beforeAutospacing="0" w:after="0" w:afterAutospacing="0" w:line="560" w:lineRule="exact"/>
        <w:jc w:val="center"/>
        <w:rPr>
          <w:rFonts w:ascii="Times New Roman" w:hAnsi="Times New Roman" w:cs="Times New Roman"/>
          <w:sz w:val="21"/>
          <w:szCs w:val="21"/>
        </w:rPr>
      </w:pPr>
      <w:r>
        <w:rPr>
          <w:rFonts w:ascii="Times New Roman" w:hAnsi="Times New Roman" w:cs="Times New Roman"/>
          <w:sz w:val="21"/>
          <w:szCs w:val="21"/>
        </w:rPr>
        <w:t> </w:t>
      </w:r>
    </w:p>
    <w:p w:rsidR="00BE36FB" w:rsidRDefault="00BE36FB" w:rsidP="00BE36FB">
      <w:pPr>
        <w:pStyle w:val="a3"/>
        <w:spacing w:before="0" w:beforeAutospacing="0" w:after="0" w:afterAutospacing="0" w:line="560" w:lineRule="exact"/>
        <w:ind w:firstLine="640"/>
        <w:jc w:val="both"/>
        <w:rPr>
          <w:rFonts w:ascii="Times New Roman" w:hAnsi="Times New Roman" w:cs="Times New Roman"/>
          <w:sz w:val="21"/>
          <w:szCs w:val="21"/>
        </w:rPr>
      </w:pPr>
      <w:r>
        <w:rPr>
          <w:rFonts w:ascii="仿宋" w:eastAsia="仿宋" w:hAnsi="仿宋" w:cs="Times New Roman" w:hint="eastAsia"/>
          <w:sz w:val="32"/>
          <w:szCs w:val="32"/>
        </w:rPr>
        <w:t>为全面贯彻落实《中共中央、国务院关于优化生育政策、促进人口长期均衡发展的决定》和《中共江西省委、江西省人民政府关于印发江西省优化生育政策促进人口长期均衡发展实施方案的通知》（赣发〔</w:t>
      </w:r>
      <w:r>
        <w:rPr>
          <w:rFonts w:cs="Times New Roman" w:hint="eastAsia"/>
          <w:sz w:val="32"/>
          <w:szCs w:val="32"/>
        </w:rPr>
        <w:t>2022</w:t>
      </w:r>
      <w:r>
        <w:rPr>
          <w:rFonts w:ascii="仿宋" w:eastAsia="仿宋" w:hAnsi="仿宋" w:cs="Times New Roman" w:hint="eastAsia"/>
          <w:sz w:val="32"/>
          <w:szCs w:val="32"/>
        </w:rPr>
        <w:t>〕</w:t>
      </w:r>
      <w:r>
        <w:rPr>
          <w:rFonts w:cs="Times New Roman" w:hint="eastAsia"/>
          <w:sz w:val="32"/>
          <w:szCs w:val="32"/>
        </w:rPr>
        <w:t>11</w:t>
      </w:r>
      <w:r>
        <w:rPr>
          <w:rFonts w:ascii="仿宋" w:eastAsia="仿宋" w:hAnsi="仿宋" w:cs="Times New Roman" w:hint="eastAsia"/>
          <w:sz w:val="32"/>
          <w:szCs w:val="32"/>
        </w:rPr>
        <w:t>号）等文件精神，结合我县实际，制定本实施方案。</w:t>
      </w:r>
    </w:p>
    <w:p w:rsidR="00BE36FB" w:rsidRDefault="00BE36FB" w:rsidP="00BE36FB">
      <w:pPr>
        <w:pStyle w:val="a3"/>
        <w:spacing w:before="0" w:beforeAutospacing="0" w:after="0" w:afterAutospacing="0" w:line="560" w:lineRule="exact"/>
        <w:ind w:firstLine="640"/>
        <w:jc w:val="both"/>
        <w:rPr>
          <w:rFonts w:ascii="Times New Roman" w:hAnsi="Times New Roman" w:cs="Times New Roman"/>
          <w:sz w:val="21"/>
          <w:szCs w:val="21"/>
        </w:rPr>
      </w:pPr>
      <w:r>
        <w:rPr>
          <w:rFonts w:ascii="黑体" w:eastAsia="黑体" w:hAnsi="黑体" w:cs="Times New Roman" w:hint="eastAsia"/>
          <w:sz w:val="32"/>
          <w:szCs w:val="32"/>
        </w:rPr>
        <w:t>一、指导思想</w:t>
      </w:r>
    </w:p>
    <w:p w:rsidR="00BE36FB" w:rsidRDefault="00BE36FB" w:rsidP="00BE36FB">
      <w:pPr>
        <w:pStyle w:val="a3"/>
        <w:spacing w:before="0" w:beforeAutospacing="0" w:after="0" w:afterAutospacing="0" w:line="560" w:lineRule="exact"/>
        <w:ind w:firstLine="640"/>
        <w:jc w:val="both"/>
        <w:rPr>
          <w:rFonts w:ascii="Times New Roman" w:hAnsi="Times New Roman" w:cs="Times New Roman"/>
          <w:sz w:val="21"/>
          <w:szCs w:val="21"/>
        </w:rPr>
      </w:pPr>
      <w:r>
        <w:rPr>
          <w:rFonts w:ascii="仿宋" w:eastAsia="仿宋" w:hAnsi="仿宋" w:cs="Times New Roman" w:hint="eastAsia"/>
          <w:sz w:val="32"/>
          <w:szCs w:val="32"/>
        </w:rPr>
        <w:t>坚持以习近平新时代中国特色社会主义思想为指导，深入学习贯彻习近平总书记考察江西重要讲话精神，坚持以人民为中心，积极应对人口老龄化，围绕促进人口长期均衡发展目标，积极稳妥实施三孩生育政策，通过建立健全生育支持政策体系，进一步释放生育潜能，提升生育水平，实现县域人口高质量发展。</w:t>
      </w:r>
    </w:p>
    <w:p w:rsidR="00BE36FB" w:rsidRDefault="00BE36FB" w:rsidP="00BE36FB">
      <w:pPr>
        <w:pStyle w:val="a3"/>
        <w:spacing w:before="0" w:beforeAutospacing="0" w:after="0" w:afterAutospacing="0" w:line="560" w:lineRule="exact"/>
        <w:ind w:firstLine="640"/>
        <w:jc w:val="both"/>
        <w:rPr>
          <w:rFonts w:ascii="Times New Roman" w:hAnsi="Times New Roman" w:cs="Times New Roman"/>
          <w:sz w:val="21"/>
          <w:szCs w:val="21"/>
        </w:rPr>
      </w:pPr>
      <w:r>
        <w:rPr>
          <w:rFonts w:ascii="黑体" w:eastAsia="黑体" w:hAnsi="黑体" w:cs="Times New Roman" w:hint="eastAsia"/>
          <w:sz w:val="32"/>
          <w:szCs w:val="32"/>
        </w:rPr>
        <w:t>二、总体目标</w:t>
      </w:r>
    </w:p>
    <w:p w:rsidR="00BE36FB" w:rsidRDefault="00BE36FB" w:rsidP="00BE36FB">
      <w:pPr>
        <w:pStyle w:val="a3"/>
        <w:spacing w:before="0" w:beforeAutospacing="0" w:after="0" w:afterAutospacing="0" w:line="560" w:lineRule="exact"/>
        <w:ind w:firstLine="640"/>
        <w:jc w:val="both"/>
        <w:rPr>
          <w:rFonts w:ascii="Times New Roman" w:hAnsi="Times New Roman" w:cs="Times New Roman"/>
          <w:sz w:val="21"/>
          <w:szCs w:val="21"/>
        </w:rPr>
      </w:pPr>
      <w:r>
        <w:rPr>
          <w:rFonts w:ascii="仿宋" w:eastAsia="仿宋" w:hAnsi="仿宋" w:cs="Times New Roman" w:hint="eastAsia"/>
          <w:sz w:val="32"/>
          <w:szCs w:val="32"/>
        </w:rPr>
        <w:t>到</w:t>
      </w:r>
      <w:r>
        <w:rPr>
          <w:rFonts w:cs="Times New Roman" w:hint="eastAsia"/>
          <w:sz w:val="32"/>
          <w:szCs w:val="32"/>
        </w:rPr>
        <w:t>2025</w:t>
      </w:r>
      <w:r>
        <w:rPr>
          <w:rFonts w:ascii="仿宋" w:eastAsia="仿宋" w:hAnsi="仿宋" w:cs="Times New Roman" w:hint="eastAsia"/>
          <w:sz w:val="32"/>
          <w:szCs w:val="32"/>
        </w:rPr>
        <w:t>年，积极生育支持政策体系基本建立，服务管理制度基本完备，优生优育服务水平明显提高，普惠托育服务体系建设基本完善，生育水平适当提高，人口结构逐步优化，人口素质进一步提升。</w:t>
      </w:r>
    </w:p>
    <w:p w:rsidR="00BE36FB" w:rsidRDefault="00BE36FB" w:rsidP="00BE36FB">
      <w:pPr>
        <w:pStyle w:val="a3"/>
        <w:spacing w:before="0" w:beforeAutospacing="0" w:after="0" w:afterAutospacing="0" w:line="560" w:lineRule="exact"/>
        <w:ind w:firstLine="640"/>
        <w:jc w:val="both"/>
        <w:rPr>
          <w:rFonts w:ascii="Times New Roman" w:hAnsi="Times New Roman" w:cs="Times New Roman"/>
          <w:sz w:val="21"/>
          <w:szCs w:val="21"/>
        </w:rPr>
      </w:pPr>
      <w:r>
        <w:rPr>
          <w:rFonts w:ascii="仿宋" w:eastAsia="仿宋" w:hAnsi="仿宋" w:cs="Times New Roman" w:hint="eastAsia"/>
          <w:sz w:val="32"/>
          <w:szCs w:val="32"/>
        </w:rPr>
        <w:t>到</w:t>
      </w:r>
      <w:r>
        <w:rPr>
          <w:rFonts w:cs="Times New Roman" w:hint="eastAsia"/>
          <w:sz w:val="32"/>
          <w:szCs w:val="32"/>
        </w:rPr>
        <w:t>2035</w:t>
      </w:r>
      <w:r>
        <w:rPr>
          <w:rFonts w:ascii="仿宋" w:eastAsia="仿宋" w:hAnsi="仿宋" w:cs="Times New Roman" w:hint="eastAsia"/>
          <w:sz w:val="32"/>
          <w:szCs w:val="32"/>
        </w:rPr>
        <w:t>年，促进人口长期均衡发展的政策法规体系更加完善，</w:t>
      </w:r>
      <w:r>
        <w:rPr>
          <w:rFonts w:ascii="仿宋" w:eastAsia="仿宋" w:hAnsi="仿宋" w:cs="Times New Roman" w:hint="eastAsia"/>
          <w:spacing w:val="-4"/>
          <w:sz w:val="32"/>
          <w:szCs w:val="32"/>
        </w:rPr>
        <w:t>生育水平更加适度，生育、养育、教育成本显著降低，人口结构进一步改善，优生优育、幼有所育服务水平与人民群</w:t>
      </w:r>
      <w:r>
        <w:rPr>
          <w:rFonts w:ascii="仿宋" w:eastAsia="仿宋" w:hAnsi="仿宋" w:cs="Times New Roman" w:hint="eastAsia"/>
          <w:spacing w:val="-4"/>
          <w:sz w:val="32"/>
          <w:szCs w:val="32"/>
        </w:rPr>
        <w:lastRenderedPageBreak/>
        <w:t>众对美好生活的需要相适应，家庭发展能力明显提高，人的全面发展取得更为明显的实质性进展，实现县域人口高质量发展。</w:t>
      </w:r>
    </w:p>
    <w:p w:rsidR="00BE36FB" w:rsidRDefault="00BE36FB" w:rsidP="00BE36FB">
      <w:pPr>
        <w:pStyle w:val="a3"/>
        <w:spacing w:before="0" w:beforeAutospacing="0" w:after="0" w:afterAutospacing="0" w:line="560" w:lineRule="exact"/>
        <w:ind w:firstLine="640"/>
        <w:jc w:val="both"/>
        <w:rPr>
          <w:rFonts w:ascii="Times New Roman" w:hAnsi="Times New Roman" w:cs="Times New Roman"/>
          <w:sz w:val="21"/>
          <w:szCs w:val="21"/>
        </w:rPr>
      </w:pPr>
      <w:r>
        <w:rPr>
          <w:rFonts w:ascii="黑体" w:eastAsia="黑体" w:hAnsi="黑体" w:cs="Times New Roman" w:hint="eastAsia"/>
          <w:sz w:val="32"/>
          <w:szCs w:val="32"/>
        </w:rPr>
        <w:t>三、保障政策</w:t>
      </w:r>
    </w:p>
    <w:p w:rsidR="00BE36FB" w:rsidRDefault="00BE36FB" w:rsidP="00BE36FB">
      <w:pPr>
        <w:pStyle w:val="a3"/>
        <w:spacing w:before="0" w:beforeAutospacing="0" w:after="0" w:afterAutospacing="0" w:line="560" w:lineRule="exact"/>
        <w:ind w:firstLine="643"/>
        <w:jc w:val="both"/>
        <w:rPr>
          <w:rFonts w:ascii="Times New Roman" w:hAnsi="Times New Roman" w:cs="Times New Roman"/>
          <w:sz w:val="21"/>
          <w:szCs w:val="21"/>
        </w:rPr>
      </w:pPr>
      <w:r>
        <w:rPr>
          <w:rFonts w:ascii="楷体" w:eastAsia="楷体" w:hAnsi="楷体" w:cs="Times New Roman" w:hint="eastAsia"/>
          <w:b/>
          <w:bCs/>
          <w:sz w:val="32"/>
          <w:szCs w:val="32"/>
        </w:rPr>
        <w:t>（一）产假优待。</w:t>
      </w:r>
      <w:r>
        <w:rPr>
          <w:rFonts w:ascii="仿宋" w:eastAsia="仿宋" w:hAnsi="仿宋" w:cs="Times New Roman" w:hint="eastAsia"/>
          <w:sz w:val="32"/>
          <w:szCs w:val="32"/>
        </w:rPr>
        <w:t>凡是国家机关企事业单位在岗干职工生育二孩、三孩的，在女方现有假期</w:t>
      </w:r>
      <w:r>
        <w:rPr>
          <w:rFonts w:cs="Times New Roman" w:hint="eastAsia"/>
          <w:sz w:val="32"/>
          <w:szCs w:val="32"/>
        </w:rPr>
        <w:t>188</w:t>
      </w:r>
      <w:r>
        <w:rPr>
          <w:rFonts w:ascii="仿宋" w:eastAsia="仿宋" w:hAnsi="仿宋" w:cs="Times New Roman" w:hint="eastAsia"/>
          <w:sz w:val="32"/>
          <w:szCs w:val="32"/>
        </w:rPr>
        <w:t>天的基础上增加至</w:t>
      </w:r>
      <w:r>
        <w:rPr>
          <w:rFonts w:cs="Times New Roman" w:hint="eastAsia"/>
          <w:sz w:val="32"/>
          <w:szCs w:val="32"/>
        </w:rPr>
        <w:t>218</w:t>
      </w:r>
      <w:r>
        <w:rPr>
          <w:rFonts w:ascii="仿宋" w:eastAsia="仿宋" w:hAnsi="仿宋" w:cs="Times New Roman" w:hint="eastAsia"/>
          <w:sz w:val="32"/>
          <w:szCs w:val="32"/>
        </w:rPr>
        <w:t>天，并同时享受所在国家机关企事业单位在岗期间的工资、绩效和福利待遇。民营企业可参照执行。</w:t>
      </w:r>
      <w:r>
        <w:rPr>
          <w:rFonts w:ascii="仿宋" w:eastAsia="仿宋" w:hAnsi="仿宋" w:cs="Times New Roman" w:hint="eastAsia"/>
          <w:b/>
          <w:bCs/>
          <w:sz w:val="32"/>
          <w:szCs w:val="32"/>
        </w:rPr>
        <w:t>（责任单位：县人力资源和社会保障局、县卫健委）</w:t>
      </w:r>
    </w:p>
    <w:p w:rsidR="00BE36FB" w:rsidRDefault="00BE36FB" w:rsidP="00BE36FB">
      <w:pPr>
        <w:pStyle w:val="a3"/>
        <w:spacing w:before="0" w:beforeAutospacing="0" w:after="0" w:afterAutospacing="0" w:line="560" w:lineRule="exact"/>
        <w:ind w:firstLine="643"/>
        <w:jc w:val="both"/>
        <w:rPr>
          <w:rFonts w:ascii="Times New Roman" w:hAnsi="Times New Roman" w:cs="Times New Roman"/>
          <w:sz w:val="21"/>
          <w:szCs w:val="21"/>
        </w:rPr>
      </w:pPr>
      <w:r>
        <w:rPr>
          <w:rFonts w:ascii="楷体" w:eastAsia="楷体" w:hAnsi="楷体" w:cs="Times New Roman" w:hint="eastAsia"/>
          <w:b/>
          <w:bCs/>
          <w:sz w:val="32"/>
          <w:szCs w:val="32"/>
        </w:rPr>
        <w:t>（二）生育奖励。</w:t>
      </w:r>
      <w:r>
        <w:rPr>
          <w:rFonts w:ascii="仿宋" w:eastAsia="仿宋" w:hAnsi="仿宋" w:cs="Times New Roman" w:hint="eastAsia"/>
          <w:sz w:val="32"/>
          <w:szCs w:val="32"/>
        </w:rPr>
        <w:t>对生育二孩、三孩的家庭，生育后且已在我县上户口的分别给予一次性奖励</w:t>
      </w:r>
      <w:r>
        <w:rPr>
          <w:rFonts w:cs="Times New Roman" w:hint="eastAsia"/>
          <w:sz w:val="32"/>
          <w:szCs w:val="32"/>
        </w:rPr>
        <w:t>7000</w:t>
      </w:r>
      <w:r>
        <w:rPr>
          <w:rFonts w:ascii="仿宋" w:eastAsia="仿宋" w:hAnsi="仿宋" w:cs="Times New Roman" w:hint="eastAsia"/>
          <w:sz w:val="32"/>
          <w:szCs w:val="32"/>
        </w:rPr>
        <w:t>元、</w:t>
      </w:r>
      <w:r>
        <w:rPr>
          <w:rFonts w:cs="Times New Roman" w:hint="eastAsia"/>
          <w:sz w:val="32"/>
          <w:szCs w:val="32"/>
        </w:rPr>
        <w:t>13000</w:t>
      </w:r>
      <w:r>
        <w:rPr>
          <w:rFonts w:ascii="仿宋" w:eastAsia="仿宋" w:hAnsi="仿宋" w:cs="Times New Roman" w:hint="eastAsia"/>
          <w:sz w:val="32"/>
          <w:szCs w:val="32"/>
        </w:rPr>
        <w:t>元。</w:t>
      </w:r>
      <w:r>
        <w:rPr>
          <w:rFonts w:ascii="仿宋" w:eastAsia="仿宋" w:hAnsi="仿宋" w:cs="Times New Roman" w:hint="eastAsia"/>
          <w:b/>
          <w:bCs/>
          <w:sz w:val="32"/>
          <w:szCs w:val="32"/>
        </w:rPr>
        <w:t>（责任单位：县卫健委、县财政局、县公安局）</w:t>
      </w:r>
    </w:p>
    <w:p w:rsidR="00BE36FB" w:rsidRDefault="00BE36FB" w:rsidP="00BE36FB">
      <w:pPr>
        <w:pStyle w:val="a3"/>
        <w:spacing w:before="0" w:beforeAutospacing="0" w:after="0" w:afterAutospacing="0" w:line="560" w:lineRule="exact"/>
        <w:ind w:firstLine="643"/>
        <w:jc w:val="both"/>
        <w:rPr>
          <w:rFonts w:ascii="Times New Roman" w:hAnsi="Times New Roman" w:cs="Times New Roman"/>
          <w:sz w:val="21"/>
          <w:szCs w:val="21"/>
        </w:rPr>
      </w:pPr>
      <w:r>
        <w:rPr>
          <w:rFonts w:ascii="楷体" w:eastAsia="楷体" w:hAnsi="楷体" w:cs="Times New Roman" w:hint="eastAsia"/>
          <w:b/>
          <w:bCs/>
          <w:sz w:val="32"/>
          <w:szCs w:val="32"/>
        </w:rPr>
        <w:t>（三）孕期服务。</w:t>
      </w:r>
      <w:r>
        <w:rPr>
          <w:rFonts w:ascii="仿宋" w:eastAsia="仿宋" w:hAnsi="仿宋" w:cs="Times New Roman" w:hint="eastAsia"/>
          <w:sz w:val="32"/>
          <w:szCs w:val="32"/>
        </w:rPr>
        <w:t>本县建档的孕妇在公立医院孕期健康检查时免除普通门诊挂号诊疗费，建立孕前、孕期、产时和产后保健“一站式服务”；怀孕二孩、三孩的孕妇住院分娩时，如入住特需病房的，床位费减半收取。</w:t>
      </w:r>
      <w:r>
        <w:rPr>
          <w:rFonts w:ascii="仿宋" w:eastAsia="仿宋" w:hAnsi="仿宋" w:cs="Times New Roman" w:hint="eastAsia"/>
          <w:b/>
          <w:bCs/>
          <w:sz w:val="32"/>
          <w:szCs w:val="32"/>
        </w:rPr>
        <w:t>（牵头单位：县卫健委，责任单位：县总医院）</w:t>
      </w:r>
    </w:p>
    <w:p w:rsidR="00BE36FB" w:rsidRDefault="00BE36FB" w:rsidP="00BE36FB">
      <w:pPr>
        <w:pStyle w:val="a3"/>
        <w:spacing w:before="0" w:beforeAutospacing="0" w:after="0" w:afterAutospacing="0" w:line="560" w:lineRule="exact"/>
        <w:ind w:firstLine="643"/>
        <w:jc w:val="both"/>
        <w:rPr>
          <w:rFonts w:ascii="Times New Roman" w:hAnsi="Times New Roman" w:cs="Times New Roman"/>
          <w:sz w:val="21"/>
          <w:szCs w:val="21"/>
        </w:rPr>
      </w:pPr>
      <w:r>
        <w:rPr>
          <w:rFonts w:ascii="楷体" w:eastAsia="楷体" w:hAnsi="楷体" w:cs="Times New Roman" w:hint="eastAsia"/>
          <w:b/>
          <w:bCs/>
          <w:sz w:val="32"/>
          <w:szCs w:val="32"/>
        </w:rPr>
        <w:t>（四）免费体检。</w:t>
      </w:r>
      <w:r>
        <w:rPr>
          <w:rFonts w:ascii="仿宋" w:eastAsia="仿宋" w:hAnsi="仿宋" w:cs="Times New Roman" w:hint="eastAsia"/>
          <w:sz w:val="32"/>
          <w:szCs w:val="32"/>
        </w:rPr>
        <w:t>第三孩在</w:t>
      </w:r>
      <w:r>
        <w:rPr>
          <w:rFonts w:cs="Times New Roman" w:hint="eastAsia"/>
          <w:sz w:val="32"/>
          <w:szCs w:val="32"/>
        </w:rPr>
        <w:t>6</w:t>
      </w:r>
      <w:r>
        <w:rPr>
          <w:rFonts w:ascii="仿宋" w:eastAsia="仿宋" w:hAnsi="仿宋" w:cs="Times New Roman" w:hint="eastAsia"/>
          <w:sz w:val="32"/>
          <w:szCs w:val="32"/>
        </w:rPr>
        <w:t>周岁以前，每年免费开展一次血常</w:t>
      </w:r>
      <w:r>
        <w:rPr>
          <w:rFonts w:ascii="仿宋" w:eastAsia="仿宋" w:hAnsi="仿宋" w:cs="Times New Roman" w:hint="eastAsia"/>
          <w:spacing w:val="-6"/>
          <w:sz w:val="32"/>
          <w:szCs w:val="32"/>
        </w:rPr>
        <w:t>规、视网膜视力检查、斜视度检查等健康体检</w:t>
      </w:r>
      <w:r>
        <w:rPr>
          <w:rFonts w:ascii="仿宋" w:eastAsia="仿宋" w:hAnsi="仿宋" w:cs="Times New Roman" w:hint="eastAsia"/>
          <w:sz w:val="32"/>
          <w:szCs w:val="32"/>
        </w:rPr>
        <w:t>。</w:t>
      </w:r>
      <w:r>
        <w:rPr>
          <w:rFonts w:ascii="仿宋" w:eastAsia="仿宋" w:hAnsi="仿宋" w:cs="Times New Roman" w:hint="eastAsia"/>
          <w:b/>
          <w:bCs/>
          <w:sz w:val="32"/>
          <w:szCs w:val="32"/>
        </w:rPr>
        <w:t>（责任单位：县卫健委、县教体局、县总医院）</w:t>
      </w:r>
    </w:p>
    <w:p w:rsidR="00BE36FB" w:rsidRDefault="00BE36FB" w:rsidP="00BE36FB">
      <w:pPr>
        <w:pStyle w:val="a3"/>
        <w:spacing w:before="0" w:beforeAutospacing="0" w:after="0" w:afterAutospacing="0" w:line="560" w:lineRule="exact"/>
        <w:ind w:firstLine="643"/>
        <w:jc w:val="both"/>
        <w:rPr>
          <w:rFonts w:ascii="Times New Roman" w:hAnsi="Times New Roman" w:cs="Times New Roman"/>
          <w:sz w:val="21"/>
          <w:szCs w:val="21"/>
        </w:rPr>
      </w:pPr>
      <w:r>
        <w:rPr>
          <w:rFonts w:ascii="楷体" w:eastAsia="楷体" w:hAnsi="楷体" w:cs="Times New Roman" w:hint="eastAsia"/>
          <w:b/>
          <w:bCs/>
          <w:sz w:val="32"/>
          <w:szCs w:val="32"/>
        </w:rPr>
        <w:t>（五）入托补贴。</w:t>
      </w:r>
      <w:r>
        <w:rPr>
          <w:rFonts w:ascii="仿宋" w:eastAsia="仿宋" w:hAnsi="仿宋" w:cs="Times New Roman" w:hint="eastAsia"/>
          <w:sz w:val="32"/>
          <w:szCs w:val="32"/>
        </w:rPr>
        <w:t>第二孩和第三孩在</w:t>
      </w:r>
      <w:r>
        <w:rPr>
          <w:rFonts w:cs="Times New Roman" w:hint="eastAsia"/>
          <w:sz w:val="32"/>
          <w:szCs w:val="32"/>
        </w:rPr>
        <w:t>0-3</w:t>
      </w:r>
      <w:r>
        <w:rPr>
          <w:rFonts w:ascii="仿宋" w:eastAsia="仿宋" w:hAnsi="仿宋" w:cs="Times New Roman" w:hint="eastAsia"/>
          <w:sz w:val="32"/>
          <w:szCs w:val="32"/>
        </w:rPr>
        <w:t>周岁入托公办托育机构或符合条件的民办托育机构全日托的，每人每月分别由政府补贴</w:t>
      </w:r>
      <w:r>
        <w:rPr>
          <w:rFonts w:cs="Times New Roman" w:hint="eastAsia"/>
          <w:sz w:val="32"/>
          <w:szCs w:val="32"/>
        </w:rPr>
        <w:t>300</w:t>
      </w:r>
      <w:r>
        <w:rPr>
          <w:rFonts w:ascii="仿宋" w:eastAsia="仿宋" w:hAnsi="仿宋" w:cs="Times New Roman" w:hint="eastAsia"/>
          <w:sz w:val="32"/>
          <w:szCs w:val="32"/>
        </w:rPr>
        <w:t>元和</w:t>
      </w:r>
      <w:r>
        <w:rPr>
          <w:rFonts w:cs="Times New Roman" w:hint="eastAsia"/>
          <w:sz w:val="32"/>
          <w:szCs w:val="32"/>
        </w:rPr>
        <w:t>500</w:t>
      </w:r>
      <w:r>
        <w:rPr>
          <w:rFonts w:ascii="仿宋" w:eastAsia="仿宋" w:hAnsi="仿宋" w:cs="Times New Roman" w:hint="eastAsia"/>
          <w:sz w:val="32"/>
          <w:szCs w:val="32"/>
        </w:rPr>
        <w:t>元。</w:t>
      </w:r>
      <w:r>
        <w:rPr>
          <w:rFonts w:ascii="仿宋" w:eastAsia="仿宋" w:hAnsi="仿宋" w:cs="Times New Roman" w:hint="eastAsia"/>
          <w:b/>
          <w:bCs/>
          <w:sz w:val="32"/>
          <w:szCs w:val="32"/>
        </w:rPr>
        <w:t>（责任单位：县卫健委、县财政局、县教体局）</w:t>
      </w:r>
    </w:p>
    <w:p w:rsidR="00BE36FB" w:rsidRDefault="00BE36FB" w:rsidP="00BE36FB">
      <w:pPr>
        <w:pStyle w:val="a3"/>
        <w:spacing w:before="0" w:beforeAutospacing="0" w:after="0" w:afterAutospacing="0" w:line="560" w:lineRule="exact"/>
        <w:ind w:firstLine="643"/>
        <w:jc w:val="both"/>
        <w:rPr>
          <w:rFonts w:ascii="Times New Roman" w:hAnsi="Times New Roman" w:cs="Times New Roman"/>
          <w:sz w:val="21"/>
          <w:szCs w:val="21"/>
        </w:rPr>
      </w:pPr>
      <w:r>
        <w:rPr>
          <w:rFonts w:ascii="楷体" w:eastAsia="楷体" w:hAnsi="楷体" w:cs="Times New Roman" w:hint="eastAsia"/>
          <w:b/>
          <w:bCs/>
          <w:sz w:val="32"/>
          <w:szCs w:val="32"/>
        </w:rPr>
        <w:lastRenderedPageBreak/>
        <w:t>（六）教育优待。</w:t>
      </w:r>
      <w:r>
        <w:rPr>
          <w:rFonts w:ascii="仿宋" w:eastAsia="仿宋" w:hAnsi="仿宋" w:cs="Times New Roman" w:hint="eastAsia"/>
          <w:sz w:val="32"/>
          <w:szCs w:val="32"/>
        </w:rPr>
        <w:t>第三孩在本县就读公办幼儿园，免收保教费；第三孩在本县就读义务教育学校，免收课后服务费。对二孩、三孩家庭子女在义务教育阶段可享受“长幼随学”入学政策。</w:t>
      </w:r>
      <w:r>
        <w:rPr>
          <w:rFonts w:ascii="仿宋" w:eastAsia="仿宋" w:hAnsi="仿宋" w:cs="Times New Roman" w:hint="eastAsia"/>
          <w:b/>
          <w:bCs/>
          <w:sz w:val="32"/>
          <w:szCs w:val="32"/>
        </w:rPr>
        <w:t>（责任单位：县教体局）</w:t>
      </w:r>
    </w:p>
    <w:p w:rsidR="00BE36FB" w:rsidRDefault="00BE36FB" w:rsidP="00BE36FB">
      <w:pPr>
        <w:pStyle w:val="a3"/>
        <w:spacing w:before="0" w:beforeAutospacing="0" w:after="0" w:afterAutospacing="0" w:line="560" w:lineRule="exact"/>
        <w:ind w:firstLine="643"/>
        <w:jc w:val="both"/>
        <w:rPr>
          <w:rFonts w:ascii="Times New Roman" w:hAnsi="Times New Roman" w:cs="Times New Roman"/>
          <w:sz w:val="21"/>
          <w:szCs w:val="21"/>
        </w:rPr>
      </w:pPr>
      <w:r>
        <w:rPr>
          <w:rFonts w:ascii="楷体" w:eastAsia="楷体" w:hAnsi="楷体" w:cs="Times New Roman" w:hint="eastAsia"/>
          <w:b/>
          <w:bCs/>
          <w:sz w:val="32"/>
          <w:szCs w:val="32"/>
        </w:rPr>
        <w:t>（七）医保代缴。</w:t>
      </w:r>
      <w:r>
        <w:rPr>
          <w:rFonts w:ascii="仿宋" w:eastAsia="仿宋" w:hAnsi="仿宋" w:cs="Times New Roman" w:hint="eastAsia"/>
          <w:sz w:val="32"/>
          <w:szCs w:val="32"/>
        </w:rPr>
        <w:t>对</w:t>
      </w:r>
      <w:r>
        <w:rPr>
          <w:rFonts w:cs="Times New Roman" w:hint="eastAsia"/>
          <w:sz w:val="32"/>
          <w:szCs w:val="32"/>
        </w:rPr>
        <w:t>2024</w:t>
      </w:r>
      <w:r>
        <w:rPr>
          <w:rFonts w:ascii="仿宋" w:eastAsia="仿宋" w:hAnsi="仿宋" w:cs="Times New Roman" w:hint="eastAsia"/>
          <w:sz w:val="32"/>
          <w:szCs w:val="32"/>
        </w:rPr>
        <w:t>年</w:t>
      </w:r>
      <w:r>
        <w:rPr>
          <w:rFonts w:cs="Times New Roman" w:hint="eastAsia"/>
          <w:sz w:val="32"/>
          <w:szCs w:val="32"/>
        </w:rPr>
        <w:t>1</w:t>
      </w:r>
      <w:r>
        <w:rPr>
          <w:rFonts w:ascii="仿宋" w:eastAsia="仿宋" w:hAnsi="仿宋" w:cs="Times New Roman" w:hint="eastAsia"/>
          <w:sz w:val="32"/>
          <w:szCs w:val="32"/>
        </w:rPr>
        <w:t>月</w:t>
      </w:r>
      <w:r>
        <w:rPr>
          <w:rFonts w:cs="Times New Roman" w:hint="eastAsia"/>
          <w:sz w:val="32"/>
          <w:szCs w:val="32"/>
        </w:rPr>
        <w:t>1</w:t>
      </w:r>
      <w:r>
        <w:rPr>
          <w:rFonts w:ascii="仿宋" w:eastAsia="仿宋" w:hAnsi="仿宋" w:cs="Times New Roman" w:hint="eastAsia"/>
          <w:sz w:val="32"/>
          <w:szCs w:val="32"/>
        </w:rPr>
        <w:t>日零时以后出生的新生儿按规定办理我省城乡居民基本医疗保险参保登记的，连续三个参保自然年度（含出生当年）个人缴费由财政全额资助。</w:t>
      </w:r>
      <w:r>
        <w:rPr>
          <w:rFonts w:ascii="仿宋" w:eastAsia="仿宋" w:hAnsi="仿宋" w:cs="Times New Roman" w:hint="eastAsia"/>
          <w:b/>
          <w:bCs/>
          <w:sz w:val="32"/>
          <w:szCs w:val="32"/>
        </w:rPr>
        <w:t>（责任单位：县医保分局）</w:t>
      </w:r>
    </w:p>
    <w:p w:rsidR="00BE36FB" w:rsidRDefault="00BE36FB" w:rsidP="00BE36FB">
      <w:pPr>
        <w:pStyle w:val="a3"/>
        <w:spacing w:before="0" w:beforeAutospacing="0" w:after="0" w:afterAutospacing="0" w:line="560" w:lineRule="exact"/>
        <w:ind w:firstLine="643"/>
        <w:jc w:val="both"/>
        <w:rPr>
          <w:rFonts w:ascii="Times New Roman" w:hAnsi="Times New Roman" w:cs="Times New Roman"/>
          <w:sz w:val="21"/>
          <w:szCs w:val="21"/>
        </w:rPr>
      </w:pPr>
      <w:r>
        <w:rPr>
          <w:rFonts w:ascii="楷体" w:eastAsia="楷体" w:hAnsi="楷体" w:cs="Times New Roman" w:hint="eastAsia"/>
          <w:b/>
          <w:bCs/>
          <w:sz w:val="32"/>
          <w:szCs w:val="32"/>
        </w:rPr>
        <w:t>（八）购房奖补。</w:t>
      </w:r>
      <w:r>
        <w:rPr>
          <w:rFonts w:ascii="仿宋" w:eastAsia="仿宋" w:hAnsi="仿宋" w:cs="Times New Roman" w:hint="eastAsia"/>
          <w:sz w:val="32"/>
          <w:szCs w:val="32"/>
        </w:rPr>
        <w:t>对生育二孩、三孩的家庭，生育后三年内在县内购买新建商品房的，按照我县相关政策分别奖补</w:t>
      </w:r>
      <w:r>
        <w:rPr>
          <w:rFonts w:cs="Times New Roman" w:hint="eastAsia"/>
          <w:sz w:val="32"/>
          <w:szCs w:val="32"/>
        </w:rPr>
        <w:t>10000</w:t>
      </w:r>
      <w:r>
        <w:rPr>
          <w:rFonts w:ascii="仿宋" w:eastAsia="仿宋" w:hAnsi="仿宋" w:cs="Times New Roman" w:hint="eastAsia"/>
          <w:sz w:val="32"/>
          <w:szCs w:val="32"/>
        </w:rPr>
        <w:t>元、</w:t>
      </w:r>
      <w:r>
        <w:rPr>
          <w:rFonts w:cs="Times New Roman" w:hint="eastAsia"/>
          <w:sz w:val="32"/>
          <w:szCs w:val="32"/>
        </w:rPr>
        <w:t>20000</w:t>
      </w:r>
      <w:r>
        <w:rPr>
          <w:rFonts w:ascii="仿宋" w:eastAsia="仿宋" w:hAnsi="仿宋" w:cs="Times New Roman" w:hint="eastAsia"/>
          <w:sz w:val="32"/>
          <w:szCs w:val="32"/>
        </w:rPr>
        <w:t>元（仅限在本县一次一套房产，不重复奖补）。</w:t>
      </w:r>
      <w:r>
        <w:rPr>
          <w:rFonts w:ascii="仿宋" w:eastAsia="仿宋" w:hAnsi="仿宋" w:cs="Times New Roman" w:hint="eastAsia"/>
          <w:b/>
          <w:bCs/>
          <w:sz w:val="32"/>
          <w:szCs w:val="32"/>
        </w:rPr>
        <w:t>（责任单位：县住建局、县财政局）</w:t>
      </w:r>
    </w:p>
    <w:p w:rsidR="00BE36FB" w:rsidRDefault="00BE36FB" w:rsidP="00BE36FB">
      <w:pPr>
        <w:pStyle w:val="a3"/>
        <w:spacing w:before="0" w:beforeAutospacing="0" w:after="0" w:afterAutospacing="0" w:line="560" w:lineRule="exact"/>
        <w:ind w:firstLine="643"/>
        <w:jc w:val="both"/>
        <w:rPr>
          <w:rFonts w:ascii="Times New Roman" w:hAnsi="Times New Roman" w:cs="Times New Roman"/>
          <w:sz w:val="21"/>
          <w:szCs w:val="21"/>
        </w:rPr>
      </w:pPr>
      <w:r>
        <w:rPr>
          <w:rFonts w:ascii="楷体" w:eastAsia="楷体" w:hAnsi="楷体" w:cs="Times New Roman" w:hint="eastAsia"/>
          <w:b/>
          <w:bCs/>
          <w:sz w:val="32"/>
          <w:szCs w:val="32"/>
        </w:rPr>
        <w:t>（九）景区、公交优惠。</w:t>
      </w:r>
      <w:r>
        <w:rPr>
          <w:rFonts w:ascii="仿宋" w:eastAsia="仿宋" w:hAnsi="仿宋" w:cs="Times New Roman" w:hint="eastAsia"/>
          <w:sz w:val="32"/>
          <w:szCs w:val="32"/>
        </w:rPr>
        <w:t>生育三孩的父母及其子女办理</w:t>
      </w:r>
      <w:r>
        <w:rPr>
          <w:rFonts w:cs="Times New Roman" w:hint="eastAsia"/>
          <w:sz w:val="32"/>
          <w:szCs w:val="32"/>
        </w:rPr>
        <w:t>3</w:t>
      </w:r>
      <w:r>
        <w:rPr>
          <w:rFonts w:ascii="仿宋" w:eastAsia="仿宋" w:hAnsi="仿宋" w:cs="Times New Roman" w:hint="eastAsia"/>
          <w:sz w:val="32"/>
          <w:szCs w:val="32"/>
        </w:rPr>
        <w:t>年有效期的县内国有景区免费通行卡和城区公交免费卡（含工本费）。</w:t>
      </w:r>
      <w:r>
        <w:rPr>
          <w:rFonts w:ascii="仿宋" w:eastAsia="仿宋" w:hAnsi="仿宋" w:cs="Times New Roman" w:hint="eastAsia"/>
          <w:b/>
          <w:bCs/>
          <w:sz w:val="32"/>
          <w:szCs w:val="32"/>
        </w:rPr>
        <w:t>（责任单位：县文广旅局、县交通运输局、县犹江实业公司）</w:t>
      </w:r>
    </w:p>
    <w:p w:rsidR="00BE36FB" w:rsidRDefault="00BE36FB" w:rsidP="00BE36FB">
      <w:pPr>
        <w:pStyle w:val="a3"/>
        <w:spacing w:before="0" w:beforeAutospacing="0" w:after="0" w:afterAutospacing="0" w:line="560" w:lineRule="exact"/>
        <w:ind w:firstLine="643"/>
        <w:jc w:val="both"/>
        <w:rPr>
          <w:rFonts w:ascii="Times New Roman" w:hAnsi="Times New Roman" w:cs="Times New Roman"/>
          <w:sz w:val="21"/>
          <w:szCs w:val="21"/>
        </w:rPr>
      </w:pPr>
      <w:r>
        <w:rPr>
          <w:rFonts w:ascii="楷体" w:eastAsia="楷体" w:hAnsi="楷体" w:cs="Times New Roman" w:hint="eastAsia"/>
          <w:b/>
          <w:bCs/>
          <w:sz w:val="32"/>
          <w:szCs w:val="32"/>
        </w:rPr>
        <w:t>（十）妇女就业保障。</w:t>
      </w:r>
      <w:r>
        <w:rPr>
          <w:rFonts w:ascii="仿宋" w:eastAsia="仿宋" w:hAnsi="仿宋" w:cs="Times New Roman" w:hint="eastAsia"/>
          <w:sz w:val="32"/>
          <w:szCs w:val="32"/>
        </w:rPr>
        <w:t>用人单位在拟定招聘计划、发布招聘信息、录用人员过程中，不得限制生育作为录用条件，不得差别化提高对妇女的录用标准；用人单位不得发布含有性别歧视内容的招聘信息。</w:t>
      </w:r>
      <w:r>
        <w:rPr>
          <w:rFonts w:ascii="仿宋" w:eastAsia="仿宋" w:hAnsi="仿宋" w:cs="Times New Roman" w:hint="eastAsia"/>
          <w:b/>
          <w:bCs/>
          <w:sz w:val="32"/>
          <w:szCs w:val="32"/>
        </w:rPr>
        <w:t>（牵头单位：县人力资源和社会保障局，责任单位：县妇联、县总工会）</w:t>
      </w:r>
    </w:p>
    <w:p w:rsidR="00BE36FB" w:rsidRDefault="00BE36FB" w:rsidP="00BE36FB">
      <w:pPr>
        <w:pStyle w:val="a3"/>
        <w:spacing w:before="0" w:beforeAutospacing="0" w:after="0" w:afterAutospacing="0" w:line="560" w:lineRule="exact"/>
        <w:ind w:firstLine="640"/>
        <w:jc w:val="both"/>
        <w:rPr>
          <w:rFonts w:ascii="Times New Roman" w:hAnsi="Times New Roman" w:cs="Times New Roman"/>
          <w:sz w:val="21"/>
          <w:szCs w:val="21"/>
        </w:rPr>
      </w:pPr>
      <w:r>
        <w:rPr>
          <w:rFonts w:ascii="黑体" w:eastAsia="黑体" w:hAnsi="黑体" w:cs="Times New Roman" w:hint="eastAsia"/>
          <w:sz w:val="32"/>
          <w:szCs w:val="32"/>
        </w:rPr>
        <w:t>四、申报条件</w:t>
      </w:r>
    </w:p>
    <w:p w:rsidR="00BE36FB" w:rsidRDefault="00BE36FB" w:rsidP="00BE36FB">
      <w:pPr>
        <w:pStyle w:val="a3"/>
        <w:spacing w:before="0" w:beforeAutospacing="0" w:after="0" w:afterAutospacing="0" w:line="560" w:lineRule="exact"/>
        <w:ind w:firstLine="643"/>
        <w:jc w:val="both"/>
        <w:rPr>
          <w:rFonts w:ascii="Times New Roman" w:hAnsi="Times New Roman" w:cs="Times New Roman"/>
          <w:sz w:val="21"/>
          <w:szCs w:val="21"/>
        </w:rPr>
      </w:pPr>
      <w:r>
        <w:rPr>
          <w:rFonts w:ascii="楷体" w:eastAsia="楷体" w:hAnsi="楷体" w:cs="Times New Roman" w:hint="eastAsia"/>
          <w:b/>
          <w:bCs/>
          <w:sz w:val="32"/>
          <w:szCs w:val="32"/>
        </w:rPr>
        <w:t>（一）</w:t>
      </w:r>
      <w:r>
        <w:rPr>
          <w:rFonts w:ascii="仿宋" w:eastAsia="仿宋" w:hAnsi="仿宋" w:cs="Times New Roman" w:hint="eastAsia"/>
          <w:sz w:val="32"/>
          <w:szCs w:val="32"/>
        </w:rPr>
        <w:t>夫妻双方或其中一方户籍在本县，并已在本县缴纳城乡居民基本医疗保险或社保三年以上；同时，属二孩奖</w:t>
      </w:r>
      <w:r>
        <w:rPr>
          <w:rFonts w:ascii="仿宋" w:eastAsia="仿宋" w:hAnsi="仿宋" w:cs="Times New Roman" w:hint="eastAsia"/>
          <w:sz w:val="32"/>
          <w:szCs w:val="32"/>
        </w:rPr>
        <w:lastRenderedPageBreak/>
        <w:t>补的，两个小孩户籍均在本县；属三孩奖补的，前两孩中至少有一个小孩和第三孩户籍在本县。</w:t>
      </w:r>
    </w:p>
    <w:p w:rsidR="00BE36FB" w:rsidRDefault="00BE36FB" w:rsidP="00BE36FB">
      <w:pPr>
        <w:pStyle w:val="a3"/>
        <w:spacing w:before="0" w:beforeAutospacing="0" w:after="0" w:afterAutospacing="0" w:line="560" w:lineRule="exact"/>
        <w:ind w:firstLine="643"/>
        <w:jc w:val="both"/>
        <w:rPr>
          <w:rFonts w:ascii="Times New Roman" w:hAnsi="Times New Roman" w:cs="Times New Roman"/>
          <w:sz w:val="21"/>
          <w:szCs w:val="21"/>
        </w:rPr>
      </w:pPr>
      <w:r>
        <w:rPr>
          <w:rFonts w:ascii="楷体" w:eastAsia="楷体" w:hAnsi="楷体" w:cs="Times New Roman" w:hint="eastAsia"/>
          <w:b/>
          <w:bCs/>
          <w:sz w:val="32"/>
          <w:szCs w:val="32"/>
        </w:rPr>
        <w:t>（二）</w:t>
      </w:r>
      <w:r>
        <w:rPr>
          <w:rFonts w:ascii="仿宋" w:eastAsia="仿宋" w:hAnsi="仿宋" w:cs="Times New Roman" w:hint="eastAsia"/>
          <w:sz w:val="32"/>
          <w:szCs w:val="32"/>
        </w:rPr>
        <w:t>三孩应符合《江西省人口与计划生育条例》第九条规定。</w:t>
      </w:r>
    </w:p>
    <w:p w:rsidR="00BE36FB" w:rsidRDefault="00BE36FB" w:rsidP="00BE36FB">
      <w:pPr>
        <w:pStyle w:val="a3"/>
        <w:spacing w:before="0" w:beforeAutospacing="0" w:after="0" w:afterAutospacing="0" w:line="560" w:lineRule="exact"/>
        <w:ind w:firstLine="640"/>
        <w:jc w:val="both"/>
        <w:rPr>
          <w:rFonts w:ascii="Times New Roman" w:hAnsi="Times New Roman" w:cs="Times New Roman"/>
          <w:sz w:val="21"/>
          <w:szCs w:val="21"/>
        </w:rPr>
      </w:pPr>
      <w:r>
        <w:rPr>
          <w:rFonts w:cs="Times New Roman" w:hint="eastAsia"/>
          <w:sz w:val="32"/>
          <w:szCs w:val="32"/>
        </w:rPr>
        <w:t>1.</w:t>
      </w:r>
      <w:r>
        <w:rPr>
          <w:rFonts w:ascii="仿宋" w:eastAsia="仿宋" w:hAnsi="仿宋" w:cs="Times New Roman" w:hint="eastAsia"/>
          <w:sz w:val="32"/>
          <w:szCs w:val="32"/>
        </w:rPr>
        <w:t>再婚夫妻再婚前生育的子女不计入子女数，应从再婚后生育的子女计算；</w:t>
      </w:r>
    </w:p>
    <w:p w:rsidR="00BE36FB" w:rsidRDefault="00BE36FB" w:rsidP="00BE36FB">
      <w:pPr>
        <w:pStyle w:val="a3"/>
        <w:spacing w:before="0" w:beforeAutospacing="0" w:after="0" w:afterAutospacing="0" w:line="560" w:lineRule="exact"/>
        <w:ind w:firstLine="640"/>
        <w:jc w:val="both"/>
        <w:rPr>
          <w:rFonts w:ascii="Times New Roman" w:hAnsi="Times New Roman" w:cs="Times New Roman"/>
          <w:sz w:val="21"/>
          <w:szCs w:val="21"/>
        </w:rPr>
      </w:pPr>
      <w:r>
        <w:rPr>
          <w:rFonts w:cs="Times New Roman" w:hint="eastAsia"/>
          <w:sz w:val="32"/>
          <w:szCs w:val="32"/>
        </w:rPr>
        <w:t>2.</w:t>
      </w:r>
      <w:r>
        <w:rPr>
          <w:rFonts w:ascii="仿宋" w:eastAsia="仿宋" w:hAnsi="仿宋" w:cs="Times New Roman" w:hint="eastAsia"/>
          <w:spacing w:val="-6"/>
          <w:sz w:val="32"/>
          <w:szCs w:val="32"/>
        </w:rPr>
        <w:t>复婚夫妻按两人复婚前后共同生育的子女数可合并计算</w:t>
      </w:r>
      <w:r>
        <w:rPr>
          <w:rFonts w:ascii="仿宋" w:eastAsia="仿宋" w:hAnsi="仿宋" w:cs="Times New Roman" w:hint="eastAsia"/>
          <w:sz w:val="32"/>
          <w:szCs w:val="32"/>
        </w:rPr>
        <w:t>；</w:t>
      </w:r>
    </w:p>
    <w:p w:rsidR="00BE36FB" w:rsidRDefault="00BE36FB" w:rsidP="00BE36FB">
      <w:pPr>
        <w:pStyle w:val="a3"/>
        <w:spacing w:before="0" w:beforeAutospacing="0" w:after="0" w:afterAutospacing="0" w:line="560" w:lineRule="exact"/>
        <w:ind w:firstLine="640"/>
        <w:jc w:val="both"/>
        <w:rPr>
          <w:rFonts w:ascii="Times New Roman" w:hAnsi="Times New Roman" w:cs="Times New Roman"/>
          <w:sz w:val="21"/>
          <w:szCs w:val="21"/>
        </w:rPr>
      </w:pPr>
      <w:r>
        <w:rPr>
          <w:rFonts w:cs="Times New Roman" w:hint="eastAsia"/>
          <w:sz w:val="32"/>
          <w:szCs w:val="32"/>
        </w:rPr>
        <w:t>3.</w:t>
      </w:r>
      <w:r>
        <w:rPr>
          <w:rFonts w:ascii="仿宋" w:eastAsia="仿宋" w:hAnsi="仿宋" w:cs="Times New Roman" w:hint="eastAsia"/>
          <w:sz w:val="32"/>
          <w:szCs w:val="32"/>
        </w:rPr>
        <w:t>夫妻依法收养的子女，不计入夫妻生育的子女数；</w:t>
      </w:r>
    </w:p>
    <w:p w:rsidR="00BE36FB" w:rsidRDefault="00BE36FB" w:rsidP="00BE36FB">
      <w:pPr>
        <w:pStyle w:val="a3"/>
        <w:spacing w:before="0" w:beforeAutospacing="0" w:after="0" w:afterAutospacing="0" w:line="560" w:lineRule="exact"/>
        <w:ind w:firstLine="640"/>
        <w:jc w:val="both"/>
        <w:rPr>
          <w:rFonts w:ascii="Times New Roman" w:hAnsi="Times New Roman" w:cs="Times New Roman"/>
          <w:sz w:val="21"/>
          <w:szCs w:val="21"/>
        </w:rPr>
      </w:pPr>
      <w:r>
        <w:rPr>
          <w:rFonts w:cs="Times New Roman" w:hint="eastAsia"/>
          <w:sz w:val="32"/>
          <w:szCs w:val="32"/>
        </w:rPr>
        <w:t>4.</w:t>
      </w:r>
      <w:r>
        <w:rPr>
          <w:rFonts w:ascii="仿宋" w:eastAsia="仿宋" w:hAnsi="仿宋" w:cs="Times New Roman" w:hint="eastAsia"/>
          <w:sz w:val="32"/>
          <w:szCs w:val="32"/>
        </w:rPr>
        <w:t>已生育子女有死亡的，按再生育后的存活的孩次计算。</w:t>
      </w:r>
    </w:p>
    <w:p w:rsidR="00BE36FB" w:rsidRDefault="00BE36FB" w:rsidP="00BE36FB">
      <w:pPr>
        <w:pStyle w:val="a3"/>
        <w:spacing w:before="0" w:beforeAutospacing="0" w:after="0" w:afterAutospacing="0" w:line="560" w:lineRule="exact"/>
        <w:ind w:firstLine="643"/>
        <w:jc w:val="both"/>
        <w:rPr>
          <w:rFonts w:ascii="Times New Roman" w:hAnsi="Times New Roman" w:cs="Times New Roman"/>
          <w:sz w:val="21"/>
          <w:szCs w:val="21"/>
        </w:rPr>
      </w:pPr>
      <w:r>
        <w:rPr>
          <w:rFonts w:ascii="楷体" w:eastAsia="楷体" w:hAnsi="楷体" w:cs="Times New Roman" w:hint="eastAsia"/>
          <w:b/>
          <w:bCs/>
          <w:sz w:val="32"/>
          <w:szCs w:val="32"/>
        </w:rPr>
        <w:t>（三）</w:t>
      </w:r>
      <w:r>
        <w:rPr>
          <w:rFonts w:ascii="仿宋" w:eastAsia="仿宋" w:hAnsi="仿宋" w:cs="Times New Roman" w:hint="eastAsia"/>
          <w:sz w:val="32"/>
          <w:szCs w:val="32"/>
        </w:rPr>
        <w:t>在符合政策生育前提下，第一次生育，孩子为多胞胎的，新出生孩子按孩次顺序享受二孩、三孩生育奖励（多胞胎中四孩及以上的，均可按三孩标准分别享受）；已有一个子女再生育为多胞胎的，新出生孩子按孩次顺序享受二孩、三孩生育奖励（多胞胎中四孩及以上的，均可按三孩标准分别享受）；已有两个子女再生育多胞胎的，新出生孩子均可按三孩标准分别享受一次性生育补贴。</w:t>
      </w:r>
    </w:p>
    <w:p w:rsidR="00BE36FB" w:rsidRDefault="00BE36FB" w:rsidP="00BE36FB">
      <w:pPr>
        <w:pStyle w:val="a3"/>
        <w:spacing w:before="0" w:beforeAutospacing="0" w:after="0" w:afterAutospacing="0" w:line="560" w:lineRule="exact"/>
        <w:ind w:firstLine="640"/>
        <w:jc w:val="both"/>
        <w:rPr>
          <w:rFonts w:ascii="Times New Roman" w:hAnsi="Times New Roman" w:cs="Times New Roman"/>
          <w:sz w:val="21"/>
          <w:szCs w:val="21"/>
        </w:rPr>
      </w:pPr>
      <w:r>
        <w:rPr>
          <w:rFonts w:ascii="黑体" w:eastAsia="黑体" w:hAnsi="黑体" w:cs="Times New Roman" w:hint="eastAsia"/>
          <w:sz w:val="32"/>
          <w:szCs w:val="32"/>
        </w:rPr>
        <w:t>五、申报程序和资料</w:t>
      </w:r>
    </w:p>
    <w:p w:rsidR="00BE36FB" w:rsidRDefault="00BE36FB" w:rsidP="00BE36FB">
      <w:pPr>
        <w:pStyle w:val="a3"/>
        <w:spacing w:before="0" w:beforeAutospacing="0" w:after="0" w:afterAutospacing="0" w:line="560" w:lineRule="exact"/>
        <w:ind w:firstLine="643"/>
        <w:jc w:val="both"/>
        <w:rPr>
          <w:rFonts w:ascii="Times New Roman" w:hAnsi="Times New Roman" w:cs="Times New Roman"/>
          <w:sz w:val="21"/>
          <w:szCs w:val="21"/>
        </w:rPr>
      </w:pPr>
      <w:r>
        <w:rPr>
          <w:rFonts w:ascii="楷体" w:eastAsia="楷体" w:hAnsi="楷体" w:cs="Times New Roman" w:hint="eastAsia"/>
          <w:b/>
          <w:bCs/>
          <w:sz w:val="32"/>
          <w:szCs w:val="32"/>
        </w:rPr>
        <w:t>（一）申报地点和时限</w:t>
      </w:r>
    </w:p>
    <w:p w:rsidR="00BE36FB" w:rsidRDefault="00BE36FB" w:rsidP="00BE36FB">
      <w:pPr>
        <w:pStyle w:val="a3"/>
        <w:spacing w:before="0" w:beforeAutospacing="0" w:after="0" w:afterAutospacing="0" w:line="560" w:lineRule="exact"/>
        <w:ind w:firstLine="640"/>
        <w:jc w:val="both"/>
        <w:rPr>
          <w:rFonts w:ascii="Times New Roman" w:hAnsi="Times New Roman" w:cs="Times New Roman"/>
          <w:sz w:val="21"/>
          <w:szCs w:val="21"/>
        </w:rPr>
      </w:pPr>
      <w:r>
        <w:rPr>
          <w:rFonts w:ascii="仿宋" w:eastAsia="仿宋" w:hAnsi="仿宋" w:cs="Times New Roman" w:hint="eastAsia"/>
          <w:sz w:val="32"/>
          <w:szCs w:val="32"/>
        </w:rPr>
        <w:t>生育二孩、三孩后应在</w:t>
      </w:r>
      <w:r>
        <w:rPr>
          <w:rFonts w:cs="Times New Roman" w:hint="eastAsia"/>
          <w:sz w:val="32"/>
          <w:szCs w:val="32"/>
        </w:rPr>
        <w:t>12</w:t>
      </w:r>
      <w:r>
        <w:rPr>
          <w:rFonts w:ascii="仿宋" w:eastAsia="仿宋" w:hAnsi="仿宋" w:cs="Times New Roman" w:hint="eastAsia"/>
          <w:sz w:val="32"/>
          <w:szCs w:val="32"/>
        </w:rPr>
        <w:t>个月内到户籍所在地乡（镇）人民政府、城市社区管委会便民服务中心窗口申请，逾期则视为自动放弃申报权利。</w:t>
      </w:r>
    </w:p>
    <w:p w:rsidR="00BE36FB" w:rsidRDefault="00BE36FB" w:rsidP="00BE36FB">
      <w:pPr>
        <w:pStyle w:val="a3"/>
        <w:spacing w:before="0" w:beforeAutospacing="0" w:after="0" w:afterAutospacing="0" w:line="560" w:lineRule="exact"/>
        <w:ind w:firstLine="643"/>
        <w:jc w:val="both"/>
        <w:rPr>
          <w:rFonts w:ascii="Times New Roman" w:hAnsi="Times New Roman" w:cs="Times New Roman"/>
          <w:sz w:val="21"/>
          <w:szCs w:val="21"/>
        </w:rPr>
      </w:pPr>
      <w:r>
        <w:rPr>
          <w:rFonts w:ascii="楷体" w:eastAsia="楷体" w:hAnsi="楷体" w:cs="Times New Roman" w:hint="eastAsia"/>
          <w:b/>
          <w:bCs/>
          <w:sz w:val="32"/>
          <w:szCs w:val="32"/>
        </w:rPr>
        <w:t>（二）申报资料</w:t>
      </w:r>
    </w:p>
    <w:p w:rsidR="00BE36FB" w:rsidRDefault="00BE36FB" w:rsidP="00BE36FB">
      <w:pPr>
        <w:pStyle w:val="a3"/>
        <w:spacing w:before="0" w:beforeAutospacing="0" w:after="0" w:afterAutospacing="0" w:line="560" w:lineRule="exact"/>
        <w:ind w:firstLine="640"/>
        <w:jc w:val="both"/>
        <w:rPr>
          <w:rFonts w:ascii="Times New Roman" w:hAnsi="Times New Roman" w:cs="Times New Roman"/>
          <w:sz w:val="21"/>
          <w:szCs w:val="21"/>
        </w:rPr>
      </w:pPr>
      <w:r>
        <w:rPr>
          <w:rFonts w:ascii="仿宋" w:eastAsia="仿宋" w:hAnsi="仿宋" w:cs="Times New Roman" w:hint="eastAsia"/>
          <w:sz w:val="32"/>
          <w:szCs w:val="32"/>
        </w:rPr>
        <w:lastRenderedPageBreak/>
        <w:t>申报时需携户口本、结婚证、身份证、出生证明、缴纳城乡基本医疗保险或缴交社保证明等申报资料，填写《上犹县支持生育保障政策申请表》（附件</w:t>
      </w:r>
      <w:r>
        <w:rPr>
          <w:rFonts w:cs="Times New Roman" w:hint="eastAsia"/>
          <w:sz w:val="32"/>
          <w:szCs w:val="32"/>
        </w:rPr>
        <w:t>1）</w:t>
      </w:r>
      <w:r>
        <w:rPr>
          <w:rFonts w:ascii="仿宋" w:eastAsia="仿宋" w:hAnsi="仿宋" w:cs="Times New Roman" w:hint="eastAsia"/>
          <w:sz w:val="32"/>
          <w:szCs w:val="32"/>
        </w:rPr>
        <w:t>。</w:t>
      </w:r>
    </w:p>
    <w:p w:rsidR="00BE36FB" w:rsidRDefault="00BE36FB" w:rsidP="00BE36FB">
      <w:pPr>
        <w:pStyle w:val="a3"/>
        <w:spacing w:before="0" w:beforeAutospacing="0" w:after="0" w:afterAutospacing="0" w:line="560" w:lineRule="exact"/>
        <w:ind w:firstLine="643"/>
        <w:jc w:val="both"/>
        <w:rPr>
          <w:rFonts w:ascii="Times New Roman" w:hAnsi="Times New Roman" w:cs="Times New Roman"/>
          <w:sz w:val="21"/>
          <w:szCs w:val="21"/>
        </w:rPr>
      </w:pPr>
      <w:r>
        <w:rPr>
          <w:rFonts w:ascii="楷体" w:eastAsia="楷体" w:hAnsi="楷体" w:cs="Times New Roman" w:hint="eastAsia"/>
          <w:b/>
          <w:bCs/>
          <w:sz w:val="32"/>
          <w:szCs w:val="32"/>
        </w:rPr>
        <w:t xml:space="preserve">（三）审核程序 </w:t>
      </w:r>
    </w:p>
    <w:p w:rsidR="00BE36FB" w:rsidRDefault="00BE36FB" w:rsidP="00BE36FB">
      <w:pPr>
        <w:pStyle w:val="a3"/>
        <w:spacing w:before="0" w:beforeAutospacing="0" w:after="0" w:afterAutospacing="0" w:line="560" w:lineRule="exact"/>
        <w:ind w:firstLine="643"/>
        <w:jc w:val="both"/>
        <w:rPr>
          <w:rFonts w:ascii="Times New Roman" w:hAnsi="Times New Roman" w:cs="Times New Roman"/>
          <w:sz w:val="21"/>
          <w:szCs w:val="21"/>
        </w:rPr>
      </w:pPr>
      <w:r>
        <w:rPr>
          <w:rFonts w:cs="Times New Roman" w:hint="eastAsia"/>
          <w:b/>
          <w:bCs/>
          <w:sz w:val="32"/>
          <w:szCs w:val="32"/>
        </w:rPr>
        <w:t>1.</w:t>
      </w:r>
      <w:r>
        <w:rPr>
          <w:rFonts w:ascii="仿宋" w:eastAsia="仿宋" w:hAnsi="仿宋" w:cs="Times New Roman" w:hint="eastAsia"/>
          <w:b/>
          <w:bCs/>
          <w:sz w:val="32"/>
          <w:szCs w:val="32"/>
        </w:rPr>
        <w:t>乡级初审。</w:t>
      </w:r>
      <w:r>
        <w:rPr>
          <w:rFonts w:ascii="仿宋" w:eastAsia="仿宋" w:hAnsi="仿宋" w:cs="Times New Roman" w:hint="eastAsia"/>
          <w:sz w:val="32"/>
          <w:szCs w:val="32"/>
        </w:rPr>
        <w:t>由乡（镇）、城市社区管委会对申请人提交的申报资料进行初审，对资料不全的实行一次性告知；对不符合享受条件的，及时告知申报人并做好解释工作。乡（镇）、城市社区管委会应及时对初审合格的申报人员进行公示，公示时间为</w:t>
      </w:r>
      <w:r>
        <w:rPr>
          <w:rFonts w:cs="Times New Roman" w:hint="eastAsia"/>
          <w:sz w:val="32"/>
          <w:szCs w:val="32"/>
        </w:rPr>
        <w:t>5</w:t>
      </w:r>
      <w:r>
        <w:rPr>
          <w:rFonts w:ascii="仿宋" w:eastAsia="仿宋" w:hAnsi="仿宋" w:cs="Times New Roman" w:hint="eastAsia"/>
          <w:sz w:val="32"/>
          <w:szCs w:val="32"/>
        </w:rPr>
        <w:t>个工作日。</w:t>
      </w:r>
    </w:p>
    <w:p w:rsidR="00BE36FB" w:rsidRDefault="00BE36FB" w:rsidP="00BE36FB">
      <w:pPr>
        <w:pStyle w:val="a3"/>
        <w:spacing w:before="0" w:beforeAutospacing="0" w:after="0" w:afterAutospacing="0" w:line="560" w:lineRule="exact"/>
        <w:ind w:firstLine="643"/>
        <w:jc w:val="both"/>
        <w:rPr>
          <w:rFonts w:ascii="Times New Roman" w:hAnsi="Times New Roman" w:cs="Times New Roman"/>
          <w:sz w:val="21"/>
          <w:szCs w:val="21"/>
        </w:rPr>
      </w:pPr>
      <w:r>
        <w:rPr>
          <w:rFonts w:cs="Times New Roman" w:hint="eastAsia"/>
          <w:b/>
          <w:bCs/>
          <w:sz w:val="32"/>
          <w:szCs w:val="32"/>
        </w:rPr>
        <w:t>2.</w:t>
      </w:r>
      <w:r>
        <w:rPr>
          <w:rFonts w:ascii="仿宋" w:eastAsia="仿宋" w:hAnsi="仿宋" w:cs="Times New Roman" w:hint="eastAsia"/>
          <w:b/>
          <w:bCs/>
          <w:sz w:val="32"/>
          <w:szCs w:val="32"/>
        </w:rPr>
        <w:t>县级审批。</w:t>
      </w:r>
      <w:r>
        <w:rPr>
          <w:rFonts w:ascii="仿宋" w:eastAsia="仿宋" w:hAnsi="仿宋" w:cs="Times New Roman" w:hint="eastAsia"/>
          <w:sz w:val="32"/>
          <w:szCs w:val="32"/>
        </w:rPr>
        <w:t>经乡（镇）、城市社区管委会公示无异议后，将初审符合条件的相关资料报至县卫健委审批，审批通过的将及时公布审批结果，并公示</w:t>
      </w:r>
      <w:r>
        <w:rPr>
          <w:rFonts w:cs="Times New Roman" w:hint="eastAsia"/>
          <w:sz w:val="32"/>
          <w:szCs w:val="32"/>
        </w:rPr>
        <w:t>5</w:t>
      </w:r>
      <w:r>
        <w:rPr>
          <w:rFonts w:ascii="仿宋" w:eastAsia="仿宋" w:hAnsi="仿宋" w:cs="Times New Roman" w:hint="eastAsia"/>
          <w:sz w:val="32"/>
          <w:szCs w:val="32"/>
        </w:rPr>
        <w:t>个工作日。对不符合审批标准</w:t>
      </w:r>
      <w:r>
        <w:rPr>
          <w:rFonts w:ascii="仿宋" w:eastAsia="仿宋" w:hAnsi="仿宋" w:cs="Times New Roman" w:hint="eastAsia"/>
          <w:spacing w:val="-6"/>
          <w:sz w:val="32"/>
          <w:szCs w:val="32"/>
        </w:rPr>
        <w:t>的将对应作出审批结论，由乡（镇）、城市社区管委会告知申报人</w:t>
      </w:r>
      <w:r>
        <w:rPr>
          <w:rFonts w:ascii="仿宋" w:eastAsia="仿宋" w:hAnsi="仿宋" w:cs="Times New Roman" w:hint="eastAsia"/>
          <w:sz w:val="32"/>
          <w:szCs w:val="32"/>
        </w:rPr>
        <w:t>。</w:t>
      </w:r>
    </w:p>
    <w:p w:rsidR="00BE36FB" w:rsidRDefault="00BE36FB" w:rsidP="00BE36FB">
      <w:pPr>
        <w:pStyle w:val="a3"/>
        <w:spacing w:before="0" w:beforeAutospacing="0" w:after="0" w:afterAutospacing="0" w:line="560" w:lineRule="exact"/>
        <w:ind w:firstLine="643"/>
        <w:jc w:val="both"/>
        <w:rPr>
          <w:rFonts w:ascii="Times New Roman" w:hAnsi="Times New Roman" w:cs="Times New Roman"/>
          <w:sz w:val="21"/>
          <w:szCs w:val="21"/>
        </w:rPr>
      </w:pPr>
      <w:r>
        <w:rPr>
          <w:rFonts w:ascii="楷体" w:eastAsia="楷体" w:hAnsi="楷体" w:cs="Times New Roman" w:hint="eastAsia"/>
          <w:b/>
          <w:bCs/>
          <w:sz w:val="32"/>
          <w:szCs w:val="32"/>
        </w:rPr>
        <w:t>（四）政策兑现</w:t>
      </w:r>
    </w:p>
    <w:p w:rsidR="00BE36FB" w:rsidRDefault="00BE36FB" w:rsidP="00BE36FB">
      <w:pPr>
        <w:pStyle w:val="a3"/>
        <w:spacing w:before="0" w:beforeAutospacing="0" w:after="0" w:afterAutospacing="0" w:line="560" w:lineRule="exact"/>
        <w:ind w:firstLine="640"/>
        <w:jc w:val="both"/>
        <w:rPr>
          <w:rFonts w:ascii="Times New Roman" w:hAnsi="Times New Roman" w:cs="Times New Roman"/>
          <w:sz w:val="21"/>
          <w:szCs w:val="21"/>
        </w:rPr>
      </w:pPr>
      <w:r>
        <w:rPr>
          <w:rFonts w:ascii="仿宋" w:eastAsia="仿宋" w:hAnsi="仿宋" w:cs="Times New Roman" w:hint="eastAsia"/>
          <w:sz w:val="32"/>
          <w:szCs w:val="32"/>
        </w:rPr>
        <w:t>公示无异议后，由符合条件的申报对象持</w:t>
      </w:r>
      <w:r>
        <w:rPr>
          <w:rFonts w:cs="Times New Roman" w:hint="eastAsia"/>
          <w:sz w:val="21"/>
          <w:szCs w:val="21"/>
        </w:rPr>
        <w:t>《</w:t>
      </w:r>
      <w:r>
        <w:rPr>
          <w:rFonts w:ascii="仿宋" w:eastAsia="仿宋" w:hAnsi="仿宋" w:cs="Times New Roman" w:hint="eastAsia"/>
          <w:sz w:val="32"/>
          <w:szCs w:val="32"/>
        </w:rPr>
        <w:t>上犹县支持生育保障政策申请表》及其他相关材料，分别到相关部门按程序兑现相关奖扶政策。</w:t>
      </w:r>
    </w:p>
    <w:p w:rsidR="00BE36FB" w:rsidRDefault="00BE36FB" w:rsidP="00BE36FB">
      <w:pPr>
        <w:pStyle w:val="a3"/>
        <w:spacing w:before="0" w:beforeAutospacing="0" w:after="0" w:afterAutospacing="0" w:line="560" w:lineRule="exact"/>
        <w:ind w:firstLine="643"/>
        <w:jc w:val="both"/>
        <w:rPr>
          <w:rFonts w:ascii="Times New Roman" w:hAnsi="Times New Roman" w:cs="Times New Roman"/>
          <w:sz w:val="21"/>
          <w:szCs w:val="21"/>
        </w:rPr>
      </w:pPr>
      <w:r>
        <w:rPr>
          <w:rFonts w:ascii="楷体" w:eastAsia="楷体" w:hAnsi="楷体" w:cs="Times New Roman" w:hint="eastAsia"/>
          <w:b/>
          <w:bCs/>
          <w:sz w:val="32"/>
          <w:szCs w:val="32"/>
        </w:rPr>
        <w:t>（五）资格退出</w:t>
      </w:r>
    </w:p>
    <w:p w:rsidR="00BE36FB" w:rsidRDefault="00BE36FB" w:rsidP="00BE36FB">
      <w:pPr>
        <w:pStyle w:val="a3"/>
        <w:spacing w:before="0" w:beforeAutospacing="0" w:after="0" w:afterAutospacing="0" w:line="560" w:lineRule="exact"/>
        <w:ind w:firstLine="640"/>
        <w:jc w:val="both"/>
        <w:rPr>
          <w:rFonts w:ascii="Times New Roman" w:hAnsi="Times New Roman" w:cs="Times New Roman"/>
          <w:sz w:val="21"/>
          <w:szCs w:val="21"/>
        </w:rPr>
      </w:pPr>
      <w:r>
        <w:rPr>
          <w:rFonts w:ascii="仿宋" w:eastAsia="仿宋" w:hAnsi="仿宋" w:cs="Times New Roman" w:hint="eastAsia"/>
          <w:sz w:val="32"/>
          <w:szCs w:val="32"/>
        </w:rPr>
        <w:t>申报对象或符合申领条件的子女户籍迁出上犹县的，次月开始不再享受相关奖励政策。资格退出主要由乡（镇）、城市社区管委会定期与公安、卫健（县总医院）、民政等部门核对发放对象的户籍信息、出生（死亡）信息的方式确定。</w:t>
      </w:r>
    </w:p>
    <w:p w:rsidR="00BE36FB" w:rsidRDefault="00BE36FB" w:rsidP="00BE36FB">
      <w:pPr>
        <w:pStyle w:val="a3"/>
        <w:spacing w:before="0" w:beforeAutospacing="0" w:after="0" w:afterAutospacing="0" w:line="560" w:lineRule="exact"/>
        <w:ind w:firstLine="640"/>
        <w:jc w:val="both"/>
        <w:rPr>
          <w:rFonts w:ascii="Times New Roman" w:hAnsi="Times New Roman" w:cs="Times New Roman"/>
          <w:sz w:val="21"/>
          <w:szCs w:val="21"/>
        </w:rPr>
      </w:pPr>
      <w:r>
        <w:rPr>
          <w:rFonts w:ascii="黑体" w:eastAsia="黑体" w:hAnsi="黑体" w:cs="Times New Roman" w:hint="eastAsia"/>
          <w:sz w:val="32"/>
          <w:szCs w:val="32"/>
        </w:rPr>
        <w:t>六、工作要求</w:t>
      </w:r>
    </w:p>
    <w:p w:rsidR="00BE36FB" w:rsidRDefault="00BE36FB" w:rsidP="00BE36FB">
      <w:pPr>
        <w:pStyle w:val="a3"/>
        <w:spacing w:before="0" w:beforeAutospacing="0" w:after="0" w:afterAutospacing="0" w:line="560" w:lineRule="exact"/>
        <w:ind w:firstLine="643"/>
        <w:jc w:val="both"/>
        <w:rPr>
          <w:rFonts w:ascii="Times New Roman" w:hAnsi="Times New Roman" w:cs="Times New Roman"/>
          <w:sz w:val="21"/>
          <w:szCs w:val="21"/>
        </w:rPr>
      </w:pPr>
      <w:r>
        <w:rPr>
          <w:rFonts w:ascii="楷体" w:eastAsia="楷体" w:hAnsi="楷体" w:cs="Times New Roman" w:hint="eastAsia"/>
          <w:b/>
          <w:bCs/>
          <w:sz w:val="32"/>
          <w:szCs w:val="32"/>
        </w:rPr>
        <w:lastRenderedPageBreak/>
        <w:t>（一）加强组织领导。</w:t>
      </w:r>
      <w:r>
        <w:rPr>
          <w:rFonts w:ascii="仿宋" w:eastAsia="仿宋" w:hAnsi="仿宋" w:cs="Times New Roman" w:hint="eastAsia"/>
          <w:sz w:val="32"/>
          <w:szCs w:val="32"/>
        </w:rPr>
        <w:t>落实优化生育政策保障工作，是应对人口老龄化、促进人口长期均衡发展的重要举措。各乡（镇）、各部门（单位）要提高政治站位，切实把思想和行动统一到党中央决策部署上来，坚持党政一把手亲自抓、负总责。坚持和完善目标管理责任制，加强统筹规划、政策协调和工作落实，确保责任到位、措施到位。各乡（镇）、城市社区管委会要指定分管领导和具体工作人员，负责协助辖区内对象申报及审核把关、政策解释等工作。</w:t>
      </w:r>
    </w:p>
    <w:p w:rsidR="00BE36FB" w:rsidRDefault="00BE36FB" w:rsidP="00BE36FB">
      <w:pPr>
        <w:pStyle w:val="a3"/>
        <w:spacing w:before="0" w:beforeAutospacing="0" w:after="0" w:afterAutospacing="0" w:line="560" w:lineRule="exact"/>
        <w:ind w:firstLine="643"/>
        <w:jc w:val="both"/>
        <w:rPr>
          <w:rFonts w:ascii="Times New Roman" w:hAnsi="Times New Roman" w:cs="Times New Roman"/>
          <w:sz w:val="21"/>
          <w:szCs w:val="21"/>
        </w:rPr>
      </w:pPr>
      <w:r>
        <w:rPr>
          <w:rFonts w:ascii="楷体" w:eastAsia="楷体" w:hAnsi="楷体" w:cs="Times New Roman" w:hint="eastAsia"/>
          <w:b/>
          <w:bCs/>
          <w:sz w:val="32"/>
          <w:szCs w:val="32"/>
        </w:rPr>
        <w:t>（二）强化责任落实。</w:t>
      </w:r>
      <w:r>
        <w:rPr>
          <w:rFonts w:ascii="仿宋" w:eastAsia="仿宋" w:hAnsi="仿宋" w:cs="Times New Roman" w:hint="eastAsia"/>
          <w:sz w:val="32"/>
          <w:szCs w:val="32"/>
        </w:rPr>
        <w:t>县财政局负责落实保障政策所需资金；县人力资源和社会保障局负责产假优待的资格审核；县教体局负责教育优待的资格审核；县卫健委负责孕期补助、入托补助和生育奖励的资格审核等；县住建、公安、医保、文旅、交运等部门要各司其职，共同抓好政策落实。各乡（镇）、城市社区管委会要及时汇总填报《上犹县支持生育保障政策月报表》（附件</w:t>
      </w:r>
      <w:r>
        <w:rPr>
          <w:rFonts w:cs="Times New Roman" w:hint="eastAsia"/>
          <w:sz w:val="32"/>
          <w:szCs w:val="32"/>
        </w:rPr>
        <w:t>2</w:t>
      </w:r>
      <w:r>
        <w:rPr>
          <w:rFonts w:ascii="仿宋" w:eastAsia="仿宋" w:hAnsi="仿宋" w:cs="Times New Roman" w:hint="eastAsia"/>
          <w:sz w:val="32"/>
          <w:szCs w:val="32"/>
        </w:rPr>
        <w:t>），于每月月底前报送至县卫健委；各保障政策责任单位要分别填报《上犹县支持生育保障政策落实情况表（季报）》（附件</w:t>
      </w:r>
      <w:r>
        <w:rPr>
          <w:rFonts w:cs="Times New Roman" w:hint="eastAsia"/>
          <w:sz w:val="32"/>
          <w:szCs w:val="32"/>
        </w:rPr>
        <w:t>3</w:t>
      </w:r>
      <w:r>
        <w:rPr>
          <w:rFonts w:ascii="仿宋" w:eastAsia="仿宋" w:hAnsi="仿宋" w:cs="Times New Roman" w:hint="eastAsia"/>
          <w:sz w:val="32"/>
          <w:szCs w:val="32"/>
        </w:rPr>
        <w:t>）按季度报至县卫健委人口监测与家庭发展股。</w:t>
      </w:r>
    </w:p>
    <w:p w:rsidR="00BE36FB" w:rsidRDefault="00BE36FB" w:rsidP="00BE36FB">
      <w:pPr>
        <w:pStyle w:val="a3"/>
        <w:spacing w:before="0" w:beforeAutospacing="0" w:after="0" w:afterAutospacing="0" w:line="560" w:lineRule="exact"/>
        <w:ind w:firstLine="643"/>
        <w:jc w:val="both"/>
        <w:rPr>
          <w:rFonts w:ascii="Times New Roman" w:hAnsi="Times New Roman" w:cs="Times New Roman"/>
          <w:sz w:val="21"/>
          <w:szCs w:val="21"/>
        </w:rPr>
      </w:pPr>
      <w:r>
        <w:rPr>
          <w:rFonts w:ascii="楷体" w:eastAsia="楷体" w:hAnsi="楷体" w:cs="Times New Roman" w:hint="eastAsia"/>
          <w:b/>
          <w:bCs/>
          <w:sz w:val="32"/>
          <w:szCs w:val="32"/>
        </w:rPr>
        <w:t>（三）确保资金安全。</w:t>
      </w:r>
      <w:r>
        <w:rPr>
          <w:rFonts w:ascii="仿宋" w:eastAsia="仿宋" w:hAnsi="仿宋" w:cs="Times New Roman" w:hint="eastAsia"/>
          <w:sz w:val="32"/>
          <w:szCs w:val="32"/>
        </w:rPr>
        <w:t>奖</w:t>
      </w:r>
      <w:r>
        <w:rPr>
          <w:rFonts w:ascii="仿宋" w:eastAsia="仿宋" w:hAnsi="仿宋" w:cs="Times New Roman" w:hint="eastAsia"/>
          <w:spacing w:val="-6"/>
          <w:sz w:val="32"/>
          <w:szCs w:val="32"/>
        </w:rPr>
        <w:t>补资</w:t>
      </w:r>
      <w:r>
        <w:rPr>
          <w:rFonts w:ascii="仿宋" w:eastAsia="仿宋" w:hAnsi="仿宋" w:cs="Times New Roman" w:hint="eastAsia"/>
          <w:sz w:val="32"/>
          <w:szCs w:val="32"/>
        </w:rPr>
        <w:t>金由县财政负责保障。县卫健委定期对工作进行检查，县财政对奖补资金加强监管。县卫健委按季对补贴金额进行核查后向县财政据实</w:t>
      </w:r>
      <w:r>
        <w:rPr>
          <w:rFonts w:ascii="仿宋" w:eastAsia="仿宋" w:hAnsi="仿宋" w:cs="Times New Roman" w:hint="eastAsia"/>
          <w:spacing w:val="-6"/>
          <w:sz w:val="32"/>
          <w:szCs w:val="32"/>
        </w:rPr>
        <w:t>申报发放</w:t>
      </w:r>
      <w:r>
        <w:rPr>
          <w:rFonts w:ascii="仿宋" w:eastAsia="仿宋" w:hAnsi="仿宋" w:cs="Times New Roman" w:hint="eastAsia"/>
          <w:sz w:val="32"/>
          <w:szCs w:val="32"/>
        </w:rPr>
        <w:t>。</w:t>
      </w:r>
    </w:p>
    <w:p w:rsidR="00BE36FB" w:rsidRDefault="00BE36FB" w:rsidP="00BE36FB">
      <w:pPr>
        <w:pStyle w:val="a3"/>
        <w:spacing w:before="0" w:beforeAutospacing="0" w:after="0" w:afterAutospacing="0" w:line="560" w:lineRule="exact"/>
        <w:ind w:firstLine="640"/>
        <w:jc w:val="both"/>
        <w:rPr>
          <w:rFonts w:ascii="Times New Roman" w:hAnsi="Times New Roman" w:cs="Times New Roman"/>
          <w:sz w:val="21"/>
          <w:szCs w:val="21"/>
        </w:rPr>
      </w:pPr>
      <w:r>
        <w:rPr>
          <w:rFonts w:ascii="黑体" w:eastAsia="黑体" w:hAnsi="黑体" w:cs="Times New Roman" w:hint="eastAsia"/>
          <w:sz w:val="32"/>
          <w:szCs w:val="32"/>
        </w:rPr>
        <w:t>七、其他事项</w:t>
      </w:r>
    </w:p>
    <w:p w:rsidR="00BE36FB" w:rsidRDefault="00BE36FB" w:rsidP="00BE36FB">
      <w:pPr>
        <w:pStyle w:val="a3"/>
        <w:spacing w:before="0" w:beforeAutospacing="0" w:after="0" w:afterAutospacing="0" w:line="560" w:lineRule="exact"/>
        <w:ind w:firstLine="643"/>
        <w:jc w:val="both"/>
        <w:rPr>
          <w:rFonts w:ascii="Times New Roman" w:hAnsi="Times New Roman" w:cs="Times New Roman"/>
          <w:sz w:val="21"/>
          <w:szCs w:val="21"/>
        </w:rPr>
      </w:pPr>
      <w:r>
        <w:rPr>
          <w:rFonts w:ascii="楷体" w:eastAsia="楷体" w:hAnsi="楷体" w:cs="Times New Roman" w:hint="eastAsia"/>
          <w:b/>
          <w:bCs/>
          <w:sz w:val="32"/>
          <w:szCs w:val="32"/>
        </w:rPr>
        <w:t>（一）</w:t>
      </w:r>
      <w:r>
        <w:rPr>
          <w:rFonts w:ascii="仿宋" w:eastAsia="仿宋" w:hAnsi="仿宋" w:cs="Times New Roman" w:hint="eastAsia"/>
          <w:sz w:val="32"/>
          <w:szCs w:val="32"/>
        </w:rPr>
        <w:t>本政策自印发之日起施行，试行</w:t>
      </w:r>
      <w:r>
        <w:rPr>
          <w:rFonts w:cs="Times New Roman" w:hint="eastAsia"/>
          <w:sz w:val="32"/>
          <w:szCs w:val="32"/>
        </w:rPr>
        <w:t>2</w:t>
      </w:r>
      <w:r>
        <w:rPr>
          <w:rFonts w:ascii="仿宋" w:eastAsia="仿宋" w:hAnsi="仿宋" w:cs="Times New Roman" w:hint="eastAsia"/>
          <w:sz w:val="32"/>
          <w:szCs w:val="32"/>
        </w:rPr>
        <w:t>年。</w:t>
      </w:r>
    </w:p>
    <w:p w:rsidR="00BE36FB" w:rsidRDefault="00BE36FB" w:rsidP="00BE36FB">
      <w:pPr>
        <w:pStyle w:val="a3"/>
        <w:spacing w:before="0" w:beforeAutospacing="0" w:after="0" w:afterAutospacing="0" w:line="560" w:lineRule="exact"/>
        <w:ind w:firstLine="643"/>
        <w:jc w:val="both"/>
        <w:rPr>
          <w:rFonts w:ascii="Times New Roman" w:hAnsi="Times New Roman" w:cs="Times New Roman"/>
          <w:sz w:val="21"/>
          <w:szCs w:val="21"/>
        </w:rPr>
      </w:pPr>
      <w:r>
        <w:rPr>
          <w:rFonts w:ascii="楷体" w:eastAsia="楷体" w:hAnsi="楷体" w:cs="Times New Roman" w:hint="eastAsia"/>
          <w:b/>
          <w:bCs/>
          <w:sz w:val="32"/>
          <w:szCs w:val="32"/>
        </w:rPr>
        <w:lastRenderedPageBreak/>
        <w:t>（二）</w:t>
      </w:r>
      <w:r>
        <w:rPr>
          <w:rFonts w:ascii="仿宋" w:eastAsia="仿宋" w:hAnsi="仿宋" w:cs="Times New Roman" w:hint="eastAsia"/>
          <w:sz w:val="32"/>
          <w:szCs w:val="32"/>
        </w:rPr>
        <w:t>如遇上级生育政策调整，与本政策发生冲突时，则以上级相关政策为准，本政策由县卫健委负责解释。</w:t>
      </w:r>
    </w:p>
    <w:p w:rsidR="001E2F9E" w:rsidRPr="00BE36FB" w:rsidRDefault="001E2F9E" w:rsidP="00BE36FB">
      <w:pPr>
        <w:spacing w:line="560" w:lineRule="exact"/>
      </w:pPr>
    </w:p>
    <w:sectPr w:rsidR="001E2F9E" w:rsidRPr="00BE36FB" w:rsidSect="001E2F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450F2"/>
    <w:rsid w:val="00002BBD"/>
    <w:rsid w:val="00004BD5"/>
    <w:rsid w:val="00006A01"/>
    <w:rsid w:val="00006B23"/>
    <w:rsid w:val="000135F5"/>
    <w:rsid w:val="000140ED"/>
    <w:rsid w:val="00014A57"/>
    <w:rsid w:val="0001587F"/>
    <w:rsid w:val="000270F8"/>
    <w:rsid w:val="00027665"/>
    <w:rsid w:val="00032518"/>
    <w:rsid w:val="0003363B"/>
    <w:rsid w:val="00033B9B"/>
    <w:rsid w:val="00034476"/>
    <w:rsid w:val="00034726"/>
    <w:rsid w:val="000374D9"/>
    <w:rsid w:val="000410C9"/>
    <w:rsid w:val="0004134E"/>
    <w:rsid w:val="00043AF1"/>
    <w:rsid w:val="00044BCB"/>
    <w:rsid w:val="00044FDB"/>
    <w:rsid w:val="00045DF7"/>
    <w:rsid w:val="00050C23"/>
    <w:rsid w:val="00050F0C"/>
    <w:rsid w:val="00050F24"/>
    <w:rsid w:val="00052389"/>
    <w:rsid w:val="00054994"/>
    <w:rsid w:val="0005548D"/>
    <w:rsid w:val="00057107"/>
    <w:rsid w:val="0006129B"/>
    <w:rsid w:val="00061AD0"/>
    <w:rsid w:val="000624D3"/>
    <w:rsid w:val="00071D64"/>
    <w:rsid w:val="0007613F"/>
    <w:rsid w:val="0007757A"/>
    <w:rsid w:val="00077A26"/>
    <w:rsid w:val="00077C08"/>
    <w:rsid w:val="000808ED"/>
    <w:rsid w:val="000823D8"/>
    <w:rsid w:val="00085977"/>
    <w:rsid w:val="00091130"/>
    <w:rsid w:val="000921FF"/>
    <w:rsid w:val="00092486"/>
    <w:rsid w:val="00093701"/>
    <w:rsid w:val="00093D06"/>
    <w:rsid w:val="00093EBC"/>
    <w:rsid w:val="00093F83"/>
    <w:rsid w:val="00094CDC"/>
    <w:rsid w:val="000950B4"/>
    <w:rsid w:val="0009667F"/>
    <w:rsid w:val="00097658"/>
    <w:rsid w:val="000A0C91"/>
    <w:rsid w:val="000A1144"/>
    <w:rsid w:val="000A1C66"/>
    <w:rsid w:val="000A4556"/>
    <w:rsid w:val="000A4FDC"/>
    <w:rsid w:val="000A743B"/>
    <w:rsid w:val="000B0356"/>
    <w:rsid w:val="000B1695"/>
    <w:rsid w:val="000B3722"/>
    <w:rsid w:val="000B3B53"/>
    <w:rsid w:val="000B3E7F"/>
    <w:rsid w:val="000B4070"/>
    <w:rsid w:val="000B4614"/>
    <w:rsid w:val="000B4C93"/>
    <w:rsid w:val="000B5DDA"/>
    <w:rsid w:val="000C231C"/>
    <w:rsid w:val="000C48C9"/>
    <w:rsid w:val="000C4BB2"/>
    <w:rsid w:val="000C5F7B"/>
    <w:rsid w:val="000D07BB"/>
    <w:rsid w:val="000D0FEB"/>
    <w:rsid w:val="000D29EB"/>
    <w:rsid w:val="000D305E"/>
    <w:rsid w:val="000D385F"/>
    <w:rsid w:val="000D4089"/>
    <w:rsid w:val="000D57F1"/>
    <w:rsid w:val="000D7055"/>
    <w:rsid w:val="000D782B"/>
    <w:rsid w:val="000D7C3E"/>
    <w:rsid w:val="000E3F3A"/>
    <w:rsid w:val="000E5E9B"/>
    <w:rsid w:val="000E797C"/>
    <w:rsid w:val="000E7EF3"/>
    <w:rsid w:val="000F0B7D"/>
    <w:rsid w:val="000F2E30"/>
    <w:rsid w:val="000F4ABE"/>
    <w:rsid w:val="000F4B74"/>
    <w:rsid w:val="00101ADB"/>
    <w:rsid w:val="00104DB5"/>
    <w:rsid w:val="001052C7"/>
    <w:rsid w:val="0010602E"/>
    <w:rsid w:val="001065FC"/>
    <w:rsid w:val="0010754C"/>
    <w:rsid w:val="001079E7"/>
    <w:rsid w:val="00112FFA"/>
    <w:rsid w:val="00114405"/>
    <w:rsid w:val="001148EC"/>
    <w:rsid w:val="00114BFB"/>
    <w:rsid w:val="00114E57"/>
    <w:rsid w:val="00116C9B"/>
    <w:rsid w:val="00123DF0"/>
    <w:rsid w:val="00125FD4"/>
    <w:rsid w:val="00127281"/>
    <w:rsid w:val="00130919"/>
    <w:rsid w:val="00130D7E"/>
    <w:rsid w:val="00130EB5"/>
    <w:rsid w:val="0013341C"/>
    <w:rsid w:val="00133EBA"/>
    <w:rsid w:val="00134466"/>
    <w:rsid w:val="00134C37"/>
    <w:rsid w:val="00134D8A"/>
    <w:rsid w:val="001354C5"/>
    <w:rsid w:val="00137009"/>
    <w:rsid w:val="00140074"/>
    <w:rsid w:val="0014055F"/>
    <w:rsid w:val="001409DD"/>
    <w:rsid w:val="00143E5F"/>
    <w:rsid w:val="0014728D"/>
    <w:rsid w:val="001507F6"/>
    <w:rsid w:val="001533A7"/>
    <w:rsid w:val="00160A3D"/>
    <w:rsid w:val="00163231"/>
    <w:rsid w:val="0016392F"/>
    <w:rsid w:val="00164611"/>
    <w:rsid w:val="0017039A"/>
    <w:rsid w:val="00172866"/>
    <w:rsid w:val="00176905"/>
    <w:rsid w:val="00177B18"/>
    <w:rsid w:val="001812FD"/>
    <w:rsid w:val="00182962"/>
    <w:rsid w:val="00183F57"/>
    <w:rsid w:val="00184554"/>
    <w:rsid w:val="00184AB8"/>
    <w:rsid w:val="00190147"/>
    <w:rsid w:val="00196FD3"/>
    <w:rsid w:val="001A0E1E"/>
    <w:rsid w:val="001A28AA"/>
    <w:rsid w:val="001A4F30"/>
    <w:rsid w:val="001A5781"/>
    <w:rsid w:val="001A5E98"/>
    <w:rsid w:val="001A6D31"/>
    <w:rsid w:val="001A6D7D"/>
    <w:rsid w:val="001A75F5"/>
    <w:rsid w:val="001B0609"/>
    <w:rsid w:val="001B4224"/>
    <w:rsid w:val="001B524A"/>
    <w:rsid w:val="001B663E"/>
    <w:rsid w:val="001C0806"/>
    <w:rsid w:val="001C5E20"/>
    <w:rsid w:val="001C633C"/>
    <w:rsid w:val="001C6921"/>
    <w:rsid w:val="001C7BDA"/>
    <w:rsid w:val="001D4068"/>
    <w:rsid w:val="001D408F"/>
    <w:rsid w:val="001D5EF3"/>
    <w:rsid w:val="001D674F"/>
    <w:rsid w:val="001D67FE"/>
    <w:rsid w:val="001D694E"/>
    <w:rsid w:val="001D698E"/>
    <w:rsid w:val="001D7853"/>
    <w:rsid w:val="001D78DD"/>
    <w:rsid w:val="001D7C18"/>
    <w:rsid w:val="001E1EB1"/>
    <w:rsid w:val="001E2F9E"/>
    <w:rsid w:val="001E4CBA"/>
    <w:rsid w:val="001E6AD4"/>
    <w:rsid w:val="001E75DA"/>
    <w:rsid w:val="001E7BCA"/>
    <w:rsid w:val="001F05FA"/>
    <w:rsid w:val="001F2941"/>
    <w:rsid w:val="001F2BAE"/>
    <w:rsid w:val="001F3A76"/>
    <w:rsid w:val="001F3BC3"/>
    <w:rsid w:val="001F45DE"/>
    <w:rsid w:val="001F4C52"/>
    <w:rsid w:val="001F5D32"/>
    <w:rsid w:val="001F5DF2"/>
    <w:rsid w:val="001F5E3B"/>
    <w:rsid w:val="001F7426"/>
    <w:rsid w:val="00200F88"/>
    <w:rsid w:val="0020116D"/>
    <w:rsid w:val="002022B7"/>
    <w:rsid w:val="002064D5"/>
    <w:rsid w:val="00213CE2"/>
    <w:rsid w:val="00213E79"/>
    <w:rsid w:val="00213F34"/>
    <w:rsid w:val="00216492"/>
    <w:rsid w:val="0021762A"/>
    <w:rsid w:val="00217C51"/>
    <w:rsid w:val="00221FC5"/>
    <w:rsid w:val="0022297E"/>
    <w:rsid w:val="002229B5"/>
    <w:rsid w:val="00222A30"/>
    <w:rsid w:val="0022410D"/>
    <w:rsid w:val="002260D1"/>
    <w:rsid w:val="002267D1"/>
    <w:rsid w:val="00226C86"/>
    <w:rsid w:val="002277A9"/>
    <w:rsid w:val="0023057C"/>
    <w:rsid w:val="00236520"/>
    <w:rsid w:val="00236BBE"/>
    <w:rsid w:val="00237D7C"/>
    <w:rsid w:val="00237E6F"/>
    <w:rsid w:val="00237F10"/>
    <w:rsid w:val="0024133D"/>
    <w:rsid w:val="002417B8"/>
    <w:rsid w:val="00241F14"/>
    <w:rsid w:val="002427C2"/>
    <w:rsid w:val="00242F64"/>
    <w:rsid w:val="002457C3"/>
    <w:rsid w:val="002468B9"/>
    <w:rsid w:val="0024774D"/>
    <w:rsid w:val="00247E8D"/>
    <w:rsid w:val="002512D4"/>
    <w:rsid w:val="00255100"/>
    <w:rsid w:val="0026020B"/>
    <w:rsid w:val="00260C18"/>
    <w:rsid w:val="00260DEB"/>
    <w:rsid w:val="00264A64"/>
    <w:rsid w:val="002677BA"/>
    <w:rsid w:val="00273CDB"/>
    <w:rsid w:val="0027507F"/>
    <w:rsid w:val="002754FF"/>
    <w:rsid w:val="00275AE6"/>
    <w:rsid w:val="00276B9D"/>
    <w:rsid w:val="00280745"/>
    <w:rsid w:val="00280B91"/>
    <w:rsid w:val="00280E80"/>
    <w:rsid w:val="00281603"/>
    <w:rsid w:val="00283149"/>
    <w:rsid w:val="0028334A"/>
    <w:rsid w:val="00285779"/>
    <w:rsid w:val="00287796"/>
    <w:rsid w:val="00290378"/>
    <w:rsid w:val="0029145A"/>
    <w:rsid w:val="00292FD3"/>
    <w:rsid w:val="00293130"/>
    <w:rsid w:val="00293142"/>
    <w:rsid w:val="00293EC9"/>
    <w:rsid w:val="00294505"/>
    <w:rsid w:val="002977E7"/>
    <w:rsid w:val="002A01BA"/>
    <w:rsid w:val="002A0689"/>
    <w:rsid w:val="002A0FE0"/>
    <w:rsid w:val="002A264A"/>
    <w:rsid w:val="002A2AB1"/>
    <w:rsid w:val="002A39AB"/>
    <w:rsid w:val="002A4596"/>
    <w:rsid w:val="002A4AD9"/>
    <w:rsid w:val="002A6C0B"/>
    <w:rsid w:val="002B0E6F"/>
    <w:rsid w:val="002B5291"/>
    <w:rsid w:val="002B546E"/>
    <w:rsid w:val="002C0CFC"/>
    <w:rsid w:val="002C152B"/>
    <w:rsid w:val="002C2102"/>
    <w:rsid w:val="002C5549"/>
    <w:rsid w:val="002D64EE"/>
    <w:rsid w:val="002D7D0C"/>
    <w:rsid w:val="002F1462"/>
    <w:rsid w:val="002F2032"/>
    <w:rsid w:val="002F2C8F"/>
    <w:rsid w:val="002F3041"/>
    <w:rsid w:val="002F3FCC"/>
    <w:rsid w:val="002F479E"/>
    <w:rsid w:val="002F60FC"/>
    <w:rsid w:val="002F667F"/>
    <w:rsid w:val="00304EF7"/>
    <w:rsid w:val="00305AEB"/>
    <w:rsid w:val="00307EF8"/>
    <w:rsid w:val="00307F78"/>
    <w:rsid w:val="00311E58"/>
    <w:rsid w:val="00313E5A"/>
    <w:rsid w:val="00317265"/>
    <w:rsid w:val="00321D19"/>
    <w:rsid w:val="00322241"/>
    <w:rsid w:val="00325C56"/>
    <w:rsid w:val="003260AF"/>
    <w:rsid w:val="003315CD"/>
    <w:rsid w:val="00331C85"/>
    <w:rsid w:val="0033226E"/>
    <w:rsid w:val="00333AFC"/>
    <w:rsid w:val="003343E5"/>
    <w:rsid w:val="003366BB"/>
    <w:rsid w:val="003373BD"/>
    <w:rsid w:val="003406B2"/>
    <w:rsid w:val="00344136"/>
    <w:rsid w:val="00346F5A"/>
    <w:rsid w:val="00347861"/>
    <w:rsid w:val="00351E90"/>
    <w:rsid w:val="00352E34"/>
    <w:rsid w:val="00354AF1"/>
    <w:rsid w:val="00354E48"/>
    <w:rsid w:val="003553D1"/>
    <w:rsid w:val="00361AB5"/>
    <w:rsid w:val="00363AB5"/>
    <w:rsid w:val="003652E1"/>
    <w:rsid w:val="00366920"/>
    <w:rsid w:val="00367C6E"/>
    <w:rsid w:val="00370A9C"/>
    <w:rsid w:val="003717D1"/>
    <w:rsid w:val="00372D40"/>
    <w:rsid w:val="00373466"/>
    <w:rsid w:val="0037607F"/>
    <w:rsid w:val="0037765C"/>
    <w:rsid w:val="00377D08"/>
    <w:rsid w:val="003834A1"/>
    <w:rsid w:val="003864BD"/>
    <w:rsid w:val="00387921"/>
    <w:rsid w:val="003879D6"/>
    <w:rsid w:val="00390A5D"/>
    <w:rsid w:val="00392D43"/>
    <w:rsid w:val="00394918"/>
    <w:rsid w:val="00395C01"/>
    <w:rsid w:val="003962F2"/>
    <w:rsid w:val="003A13FD"/>
    <w:rsid w:val="003A2233"/>
    <w:rsid w:val="003A2CDC"/>
    <w:rsid w:val="003A4464"/>
    <w:rsid w:val="003A516E"/>
    <w:rsid w:val="003A5BCC"/>
    <w:rsid w:val="003A633F"/>
    <w:rsid w:val="003B1C26"/>
    <w:rsid w:val="003B23ED"/>
    <w:rsid w:val="003B4859"/>
    <w:rsid w:val="003B48EB"/>
    <w:rsid w:val="003B7CF5"/>
    <w:rsid w:val="003C07D6"/>
    <w:rsid w:val="003C25D6"/>
    <w:rsid w:val="003C3F4F"/>
    <w:rsid w:val="003C5C49"/>
    <w:rsid w:val="003C72A2"/>
    <w:rsid w:val="003D2BB7"/>
    <w:rsid w:val="003D4C2C"/>
    <w:rsid w:val="003D51BC"/>
    <w:rsid w:val="003D6033"/>
    <w:rsid w:val="003D7525"/>
    <w:rsid w:val="003E1DB9"/>
    <w:rsid w:val="003E4B1B"/>
    <w:rsid w:val="003E6BB6"/>
    <w:rsid w:val="003E7142"/>
    <w:rsid w:val="003F0147"/>
    <w:rsid w:val="003F0F3B"/>
    <w:rsid w:val="003F192C"/>
    <w:rsid w:val="003F22E7"/>
    <w:rsid w:val="003F26D6"/>
    <w:rsid w:val="003F4A6A"/>
    <w:rsid w:val="003F4D59"/>
    <w:rsid w:val="003F51B3"/>
    <w:rsid w:val="003F6BE3"/>
    <w:rsid w:val="003F7359"/>
    <w:rsid w:val="003F761A"/>
    <w:rsid w:val="0040165F"/>
    <w:rsid w:val="00402FA3"/>
    <w:rsid w:val="0040569D"/>
    <w:rsid w:val="0040715D"/>
    <w:rsid w:val="004079A5"/>
    <w:rsid w:val="00411493"/>
    <w:rsid w:val="00411908"/>
    <w:rsid w:val="00416885"/>
    <w:rsid w:val="00416BB5"/>
    <w:rsid w:val="0042008B"/>
    <w:rsid w:val="00420EC4"/>
    <w:rsid w:val="00421312"/>
    <w:rsid w:val="004223C2"/>
    <w:rsid w:val="00422927"/>
    <w:rsid w:val="0042370D"/>
    <w:rsid w:val="0042379E"/>
    <w:rsid w:val="00424022"/>
    <w:rsid w:val="0042455F"/>
    <w:rsid w:val="00427F17"/>
    <w:rsid w:val="004316A2"/>
    <w:rsid w:val="00431EEF"/>
    <w:rsid w:val="004324C6"/>
    <w:rsid w:val="00433701"/>
    <w:rsid w:val="00433A7E"/>
    <w:rsid w:val="00434023"/>
    <w:rsid w:val="004355BD"/>
    <w:rsid w:val="00435A60"/>
    <w:rsid w:val="00435E21"/>
    <w:rsid w:val="00435F30"/>
    <w:rsid w:val="00441584"/>
    <w:rsid w:val="004420F3"/>
    <w:rsid w:val="00442485"/>
    <w:rsid w:val="00443BBA"/>
    <w:rsid w:val="0044417F"/>
    <w:rsid w:val="00444219"/>
    <w:rsid w:val="004468E2"/>
    <w:rsid w:val="00447778"/>
    <w:rsid w:val="00447F78"/>
    <w:rsid w:val="0045088C"/>
    <w:rsid w:val="004532F7"/>
    <w:rsid w:val="00453A2B"/>
    <w:rsid w:val="0045405E"/>
    <w:rsid w:val="00455849"/>
    <w:rsid w:val="004576E4"/>
    <w:rsid w:val="004605E2"/>
    <w:rsid w:val="00461485"/>
    <w:rsid w:val="00461F51"/>
    <w:rsid w:val="00463844"/>
    <w:rsid w:val="00465685"/>
    <w:rsid w:val="0046740D"/>
    <w:rsid w:val="00471B23"/>
    <w:rsid w:val="00473FBF"/>
    <w:rsid w:val="00480373"/>
    <w:rsid w:val="00481F45"/>
    <w:rsid w:val="00482143"/>
    <w:rsid w:val="00482BAB"/>
    <w:rsid w:val="00483730"/>
    <w:rsid w:val="00483C47"/>
    <w:rsid w:val="00484DC2"/>
    <w:rsid w:val="00485026"/>
    <w:rsid w:val="004853D0"/>
    <w:rsid w:val="004872A6"/>
    <w:rsid w:val="00490AAC"/>
    <w:rsid w:val="00491049"/>
    <w:rsid w:val="004919CF"/>
    <w:rsid w:val="004933D2"/>
    <w:rsid w:val="00493AAB"/>
    <w:rsid w:val="00493B35"/>
    <w:rsid w:val="00494107"/>
    <w:rsid w:val="00496BA9"/>
    <w:rsid w:val="00496EB9"/>
    <w:rsid w:val="00497D27"/>
    <w:rsid w:val="004A2272"/>
    <w:rsid w:val="004A23B6"/>
    <w:rsid w:val="004A250E"/>
    <w:rsid w:val="004A2FE8"/>
    <w:rsid w:val="004A62CF"/>
    <w:rsid w:val="004A6C89"/>
    <w:rsid w:val="004A7921"/>
    <w:rsid w:val="004B38D4"/>
    <w:rsid w:val="004B45B1"/>
    <w:rsid w:val="004B49D6"/>
    <w:rsid w:val="004B5E74"/>
    <w:rsid w:val="004B7615"/>
    <w:rsid w:val="004C203F"/>
    <w:rsid w:val="004C22FD"/>
    <w:rsid w:val="004C30FC"/>
    <w:rsid w:val="004C351C"/>
    <w:rsid w:val="004C48CB"/>
    <w:rsid w:val="004C6EFE"/>
    <w:rsid w:val="004C705E"/>
    <w:rsid w:val="004D09A8"/>
    <w:rsid w:val="004D169D"/>
    <w:rsid w:val="004D18AC"/>
    <w:rsid w:val="004D1FAB"/>
    <w:rsid w:val="004D20D3"/>
    <w:rsid w:val="004D29C4"/>
    <w:rsid w:val="004D332A"/>
    <w:rsid w:val="004D4F25"/>
    <w:rsid w:val="004D4F71"/>
    <w:rsid w:val="004E12B0"/>
    <w:rsid w:val="004E1379"/>
    <w:rsid w:val="004E37AB"/>
    <w:rsid w:val="004E3D28"/>
    <w:rsid w:val="004E6746"/>
    <w:rsid w:val="004E7FA6"/>
    <w:rsid w:val="004F367A"/>
    <w:rsid w:val="004F49F0"/>
    <w:rsid w:val="004F5963"/>
    <w:rsid w:val="004F64AF"/>
    <w:rsid w:val="004F7F2E"/>
    <w:rsid w:val="00502ED8"/>
    <w:rsid w:val="00503535"/>
    <w:rsid w:val="00506452"/>
    <w:rsid w:val="00506C94"/>
    <w:rsid w:val="0051171B"/>
    <w:rsid w:val="00511B32"/>
    <w:rsid w:val="0051297B"/>
    <w:rsid w:val="005140DD"/>
    <w:rsid w:val="0051412A"/>
    <w:rsid w:val="00514C85"/>
    <w:rsid w:val="00515178"/>
    <w:rsid w:val="0051586D"/>
    <w:rsid w:val="00516BFA"/>
    <w:rsid w:val="005204EA"/>
    <w:rsid w:val="00520B72"/>
    <w:rsid w:val="005218F1"/>
    <w:rsid w:val="00521BEE"/>
    <w:rsid w:val="005247C1"/>
    <w:rsid w:val="005249FE"/>
    <w:rsid w:val="00527B21"/>
    <w:rsid w:val="005310D4"/>
    <w:rsid w:val="00533144"/>
    <w:rsid w:val="00533D5A"/>
    <w:rsid w:val="0053578A"/>
    <w:rsid w:val="005431BB"/>
    <w:rsid w:val="005450F2"/>
    <w:rsid w:val="00546499"/>
    <w:rsid w:val="00550726"/>
    <w:rsid w:val="005517C0"/>
    <w:rsid w:val="0055184C"/>
    <w:rsid w:val="00551B11"/>
    <w:rsid w:val="00553281"/>
    <w:rsid w:val="0055358D"/>
    <w:rsid w:val="0055641C"/>
    <w:rsid w:val="005568BD"/>
    <w:rsid w:val="0056242F"/>
    <w:rsid w:val="00563486"/>
    <w:rsid w:val="00563689"/>
    <w:rsid w:val="00567380"/>
    <w:rsid w:val="0056740F"/>
    <w:rsid w:val="0056757B"/>
    <w:rsid w:val="005677E3"/>
    <w:rsid w:val="005740B7"/>
    <w:rsid w:val="00574BE2"/>
    <w:rsid w:val="005759E5"/>
    <w:rsid w:val="00582319"/>
    <w:rsid w:val="00582544"/>
    <w:rsid w:val="005847A7"/>
    <w:rsid w:val="005879DC"/>
    <w:rsid w:val="005913F3"/>
    <w:rsid w:val="00593624"/>
    <w:rsid w:val="00594C5C"/>
    <w:rsid w:val="00596616"/>
    <w:rsid w:val="00597E4F"/>
    <w:rsid w:val="005A16B6"/>
    <w:rsid w:val="005A3EBB"/>
    <w:rsid w:val="005A52BE"/>
    <w:rsid w:val="005A53E6"/>
    <w:rsid w:val="005A7141"/>
    <w:rsid w:val="005B14A6"/>
    <w:rsid w:val="005B2B9C"/>
    <w:rsid w:val="005B2BA6"/>
    <w:rsid w:val="005B447C"/>
    <w:rsid w:val="005B5131"/>
    <w:rsid w:val="005B562B"/>
    <w:rsid w:val="005B74B4"/>
    <w:rsid w:val="005B7973"/>
    <w:rsid w:val="005C0F30"/>
    <w:rsid w:val="005C5498"/>
    <w:rsid w:val="005C570F"/>
    <w:rsid w:val="005C57C1"/>
    <w:rsid w:val="005C6063"/>
    <w:rsid w:val="005D10D0"/>
    <w:rsid w:val="005D3C58"/>
    <w:rsid w:val="005D5F2D"/>
    <w:rsid w:val="005D6E50"/>
    <w:rsid w:val="005E22ED"/>
    <w:rsid w:val="005E3D42"/>
    <w:rsid w:val="005E4506"/>
    <w:rsid w:val="005E7002"/>
    <w:rsid w:val="005E714B"/>
    <w:rsid w:val="005F0A40"/>
    <w:rsid w:val="005F2B37"/>
    <w:rsid w:val="005F32E0"/>
    <w:rsid w:val="005F4C5D"/>
    <w:rsid w:val="005F52AA"/>
    <w:rsid w:val="006014C6"/>
    <w:rsid w:val="00603C5C"/>
    <w:rsid w:val="00604C9C"/>
    <w:rsid w:val="0060587A"/>
    <w:rsid w:val="00606F64"/>
    <w:rsid w:val="00607FCC"/>
    <w:rsid w:val="00610745"/>
    <w:rsid w:val="0061132B"/>
    <w:rsid w:val="00611615"/>
    <w:rsid w:val="006116BC"/>
    <w:rsid w:val="00614DEB"/>
    <w:rsid w:val="006153AE"/>
    <w:rsid w:val="0061737B"/>
    <w:rsid w:val="00622F13"/>
    <w:rsid w:val="00625322"/>
    <w:rsid w:val="006272A2"/>
    <w:rsid w:val="0063087D"/>
    <w:rsid w:val="006315A7"/>
    <w:rsid w:val="0063234F"/>
    <w:rsid w:val="00632495"/>
    <w:rsid w:val="0063338B"/>
    <w:rsid w:val="006343ED"/>
    <w:rsid w:val="00634CB3"/>
    <w:rsid w:val="00640612"/>
    <w:rsid w:val="00643703"/>
    <w:rsid w:val="0064433B"/>
    <w:rsid w:val="00645B47"/>
    <w:rsid w:val="00645FD1"/>
    <w:rsid w:val="006460AC"/>
    <w:rsid w:val="00646128"/>
    <w:rsid w:val="006465E6"/>
    <w:rsid w:val="00646A07"/>
    <w:rsid w:val="00646A5C"/>
    <w:rsid w:val="00654861"/>
    <w:rsid w:val="006557FA"/>
    <w:rsid w:val="00660F7A"/>
    <w:rsid w:val="00662F72"/>
    <w:rsid w:val="00663209"/>
    <w:rsid w:val="006649C2"/>
    <w:rsid w:val="0066533A"/>
    <w:rsid w:val="0066779D"/>
    <w:rsid w:val="006677EF"/>
    <w:rsid w:val="0066792B"/>
    <w:rsid w:val="00671470"/>
    <w:rsid w:val="00671B24"/>
    <w:rsid w:val="00672CC6"/>
    <w:rsid w:val="00674563"/>
    <w:rsid w:val="00675115"/>
    <w:rsid w:val="00675B63"/>
    <w:rsid w:val="00676B9A"/>
    <w:rsid w:val="00677628"/>
    <w:rsid w:val="0068142E"/>
    <w:rsid w:val="00681EB1"/>
    <w:rsid w:val="00682AAC"/>
    <w:rsid w:val="00683601"/>
    <w:rsid w:val="00684A29"/>
    <w:rsid w:val="0069264D"/>
    <w:rsid w:val="00692DF9"/>
    <w:rsid w:val="00694D72"/>
    <w:rsid w:val="006955C0"/>
    <w:rsid w:val="00697089"/>
    <w:rsid w:val="006972F2"/>
    <w:rsid w:val="006A2EAA"/>
    <w:rsid w:val="006A7671"/>
    <w:rsid w:val="006B0A7E"/>
    <w:rsid w:val="006B16F6"/>
    <w:rsid w:val="006B7968"/>
    <w:rsid w:val="006B7C1B"/>
    <w:rsid w:val="006C27EC"/>
    <w:rsid w:val="006C389C"/>
    <w:rsid w:val="006C4821"/>
    <w:rsid w:val="006C504D"/>
    <w:rsid w:val="006C7979"/>
    <w:rsid w:val="006D0837"/>
    <w:rsid w:val="006D09FE"/>
    <w:rsid w:val="006D0EFE"/>
    <w:rsid w:val="006D16C6"/>
    <w:rsid w:val="006D2F72"/>
    <w:rsid w:val="006D362B"/>
    <w:rsid w:val="006D3BAE"/>
    <w:rsid w:val="006D4652"/>
    <w:rsid w:val="006D718E"/>
    <w:rsid w:val="006D7DF0"/>
    <w:rsid w:val="006E47DC"/>
    <w:rsid w:val="006E5B10"/>
    <w:rsid w:val="006E5BA1"/>
    <w:rsid w:val="006E6BB8"/>
    <w:rsid w:val="006F1A28"/>
    <w:rsid w:val="006F2A93"/>
    <w:rsid w:val="006F5828"/>
    <w:rsid w:val="006F5FDE"/>
    <w:rsid w:val="007015C2"/>
    <w:rsid w:val="0070444F"/>
    <w:rsid w:val="00705EFB"/>
    <w:rsid w:val="00707C42"/>
    <w:rsid w:val="00717484"/>
    <w:rsid w:val="007251AA"/>
    <w:rsid w:val="0073204A"/>
    <w:rsid w:val="007324B5"/>
    <w:rsid w:val="0073350F"/>
    <w:rsid w:val="00733C9B"/>
    <w:rsid w:val="0073430B"/>
    <w:rsid w:val="00741961"/>
    <w:rsid w:val="00745E8C"/>
    <w:rsid w:val="00746EC5"/>
    <w:rsid w:val="0074777C"/>
    <w:rsid w:val="00750A29"/>
    <w:rsid w:val="00750E87"/>
    <w:rsid w:val="0075111B"/>
    <w:rsid w:val="00751BBD"/>
    <w:rsid w:val="0075455C"/>
    <w:rsid w:val="0075661A"/>
    <w:rsid w:val="00756CF4"/>
    <w:rsid w:val="00757E43"/>
    <w:rsid w:val="00757E7A"/>
    <w:rsid w:val="00761DD2"/>
    <w:rsid w:val="00762439"/>
    <w:rsid w:val="007637A3"/>
    <w:rsid w:val="00763902"/>
    <w:rsid w:val="00764262"/>
    <w:rsid w:val="0076532C"/>
    <w:rsid w:val="00765737"/>
    <w:rsid w:val="007663A9"/>
    <w:rsid w:val="00766E3A"/>
    <w:rsid w:val="00767585"/>
    <w:rsid w:val="00770B55"/>
    <w:rsid w:val="00770FE6"/>
    <w:rsid w:val="0077163B"/>
    <w:rsid w:val="00771AA9"/>
    <w:rsid w:val="0077217F"/>
    <w:rsid w:val="00776328"/>
    <w:rsid w:val="00780D0B"/>
    <w:rsid w:val="00783551"/>
    <w:rsid w:val="00784ADC"/>
    <w:rsid w:val="007861A2"/>
    <w:rsid w:val="0078715D"/>
    <w:rsid w:val="007908AB"/>
    <w:rsid w:val="007951C9"/>
    <w:rsid w:val="00795EEE"/>
    <w:rsid w:val="007A175F"/>
    <w:rsid w:val="007A45E7"/>
    <w:rsid w:val="007A5395"/>
    <w:rsid w:val="007A6D03"/>
    <w:rsid w:val="007A6E77"/>
    <w:rsid w:val="007A715B"/>
    <w:rsid w:val="007B018A"/>
    <w:rsid w:val="007B4FE1"/>
    <w:rsid w:val="007C2ABC"/>
    <w:rsid w:val="007C2AF8"/>
    <w:rsid w:val="007C2BA7"/>
    <w:rsid w:val="007C5223"/>
    <w:rsid w:val="007C6C9B"/>
    <w:rsid w:val="007D289B"/>
    <w:rsid w:val="007D318F"/>
    <w:rsid w:val="007D384D"/>
    <w:rsid w:val="007D3B6C"/>
    <w:rsid w:val="007D5300"/>
    <w:rsid w:val="007D5D53"/>
    <w:rsid w:val="007D5E7B"/>
    <w:rsid w:val="007D71A1"/>
    <w:rsid w:val="007E1874"/>
    <w:rsid w:val="007E1FCB"/>
    <w:rsid w:val="007E30B5"/>
    <w:rsid w:val="007F0E72"/>
    <w:rsid w:val="007F0F45"/>
    <w:rsid w:val="007F10C8"/>
    <w:rsid w:val="007F1968"/>
    <w:rsid w:val="007F2CC7"/>
    <w:rsid w:val="007F45D0"/>
    <w:rsid w:val="007F48BD"/>
    <w:rsid w:val="007F5580"/>
    <w:rsid w:val="007F6E33"/>
    <w:rsid w:val="008011D3"/>
    <w:rsid w:val="0080163A"/>
    <w:rsid w:val="008040A0"/>
    <w:rsid w:val="00806FD0"/>
    <w:rsid w:val="00807448"/>
    <w:rsid w:val="00807D5C"/>
    <w:rsid w:val="0081066E"/>
    <w:rsid w:val="0081356C"/>
    <w:rsid w:val="00814715"/>
    <w:rsid w:val="008216D4"/>
    <w:rsid w:val="008217D5"/>
    <w:rsid w:val="00822604"/>
    <w:rsid w:val="0082295F"/>
    <w:rsid w:val="0082643F"/>
    <w:rsid w:val="008309E3"/>
    <w:rsid w:val="00830F23"/>
    <w:rsid w:val="00831922"/>
    <w:rsid w:val="008329C1"/>
    <w:rsid w:val="008403C4"/>
    <w:rsid w:val="0084420A"/>
    <w:rsid w:val="008453A9"/>
    <w:rsid w:val="00845D76"/>
    <w:rsid w:val="008545CD"/>
    <w:rsid w:val="00857AB2"/>
    <w:rsid w:val="008608FF"/>
    <w:rsid w:val="00861021"/>
    <w:rsid w:val="0086122F"/>
    <w:rsid w:val="008633F1"/>
    <w:rsid w:val="00863682"/>
    <w:rsid w:val="00863C40"/>
    <w:rsid w:val="00870261"/>
    <w:rsid w:val="00870702"/>
    <w:rsid w:val="008711B3"/>
    <w:rsid w:val="008718A5"/>
    <w:rsid w:val="0087354D"/>
    <w:rsid w:val="00876BE4"/>
    <w:rsid w:val="008770CC"/>
    <w:rsid w:val="00877269"/>
    <w:rsid w:val="00880967"/>
    <w:rsid w:val="008870E9"/>
    <w:rsid w:val="00896BF9"/>
    <w:rsid w:val="008A1CDD"/>
    <w:rsid w:val="008A4B05"/>
    <w:rsid w:val="008B05FA"/>
    <w:rsid w:val="008B3686"/>
    <w:rsid w:val="008B36B0"/>
    <w:rsid w:val="008B4233"/>
    <w:rsid w:val="008B6DB6"/>
    <w:rsid w:val="008C05DD"/>
    <w:rsid w:val="008C180A"/>
    <w:rsid w:val="008C62E0"/>
    <w:rsid w:val="008D0880"/>
    <w:rsid w:val="008D1A34"/>
    <w:rsid w:val="008D1D40"/>
    <w:rsid w:val="008D23A1"/>
    <w:rsid w:val="008D3AEE"/>
    <w:rsid w:val="008D4D81"/>
    <w:rsid w:val="008D5A5A"/>
    <w:rsid w:val="008D7D92"/>
    <w:rsid w:val="008E11D6"/>
    <w:rsid w:val="008E456F"/>
    <w:rsid w:val="008E5136"/>
    <w:rsid w:val="008E5B00"/>
    <w:rsid w:val="008E6F72"/>
    <w:rsid w:val="008E75BA"/>
    <w:rsid w:val="008F40A2"/>
    <w:rsid w:val="008F6036"/>
    <w:rsid w:val="008F6059"/>
    <w:rsid w:val="008F611F"/>
    <w:rsid w:val="008F6EED"/>
    <w:rsid w:val="008F79E1"/>
    <w:rsid w:val="00900073"/>
    <w:rsid w:val="00900734"/>
    <w:rsid w:val="00902685"/>
    <w:rsid w:val="00903A01"/>
    <w:rsid w:val="00904A00"/>
    <w:rsid w:val="00905D41"/>
    <w:rsid w:val="00906B4D"/>
    <w:rsid w:val="00906DA0"/>
    <w:rsid w:val="00910421"/>
    <w:rsid w:val="009115E2"/>
    <w:rsid w:val="00911A45"/>
    <w:rsid w:val="00914B93"/>
    <w:rsid w:val="00914BFB"/>
    <w:rsid w:val="009153FB"/>
    <w:rsid w:val="009227BB"/>
    <w:rsid w:val="00922A7E"/>
    <w:rsid w:val="00925303"/>
    <w:rsid w:val="00926675"/>
    <w:rsid w:val="009275AD"/>
    <w:rsid w:val="009278ED"/>
    <w:rsid w:val="00930157"/>
    <w:rsid w:val="00930EA3"/>
    <w:rsid w:val="0093258D"/>
    <w:rsid w:val="00933CC8"/>
    <w:rsid w:val="0093461C"/>
    <w:rsid w:val="00934DE0"/>
    <w:rsid w:val="00935D45"/>
    <w:rsid w:val="00936EEE"/>
    <w:rsid w:val="00937DFA"/>
    <w:rsid w:val="009401ED"/>
    <w:rsid w:val="00942CB3"/>
    <w:rsid w:val="00943E8B"/>
    <w:rsid w:val="0094541B"/>
    <w:rsid w:val="009477A8"/>
    <w:rsid w:val="009504CC"/>
    <w:rsid w:val="009529F6"/>
    <w:rsid w:val="00955E04"/>
    <w:rsid w:val="00957138"/>
    <w:rsid w:val="00962004"/>
    <w:rsid w:val="009658BA"/>
    <w:rsid w:val="009674DC"/>
    <w:rsid w:val="0097027A"/>
    <w:rsid w:val="009703F3"/>
    <w:rsid w:val="009729F2"/>
    <w:rsid w:val="00973D79"/>
    <w:rsid w:val="00977389"/>
    <w:rsid w:val="00977A27"/>
    <w:rsid w:val="0098013B"/>
    <w:rsid w:val="00980864"/>
    <w:rsid w:val="00983552"/>
    <w:rsid w:val="009840B0"/>
    <w:rsid w:val="00984DA3"/>
    <w:rsid w:val="00985F1A"/>
    <w:rsid w:val="00987F52"/>
    <w:rsid w:val="00990A06"/>
    <w:rsid w:val="009953F2"/>
    <w:rsid w:val="009959BC"/>
    <w:rsid w:val="0099600F"/>
    <w:rsid w:val="00996CD5"/>
    <w:rsid w:val="009A4612"/>
    <w:rsid w:val="009A56F2"/>
    <w:rsid w:val="009A59DF"/>
    <w:rsid w:val="009A6BF1"/>
    <w:rsid w:val="009A7E47"/>
    <w:rsid w:val="009A7E9B"/>
    <w:rsid w:val="009B1657"/>
    <w:rsid w:val="009B2AE2"/>
    <w:rsid w:val="009B378B"/>
    <w:rsid w:val="009B418F"/>
    <w:rsid w:val="009B4A49"/>
    <w:rsid w:val="009B565C"/>
    <w:rsid w:val="009B5845"/>
    <w:rsid w:val="009C010B"/>
    <w:rsid w:val="009C23D0"/>
    <w:rsid w:val="009C368E"/>
    <w:rsid w:val="009C42FE"/>
    <w:rsid w:val="009C49D3"/>
    <w:rsid w:val="009C57A3"/>
    <w:rsid w:val="009D3142"/>
    <w:rsid w:val="009D5B1C"/>
    <w:rsid w:val="009D7C5D"/>
    <w:rsid w:val="009D7FD1"/>
    <w:rsid w:val="009E167C"/>
    <w:rsid w:val="009E195E"/>
    <w:rsid w:val="009E272F"/>
    <w:rsid w:val="009E3CD2"/>
    <w:rsid w:val="009E582B"/>
    <w:rsid w:val="009E5EFE"/>
    <w:rsid w:val="009E63B8"/>
    <w:rsid w:val="009F0DC8"/>
    <w:rsid w:val="009F0FAA"/>
    <w:rsid w:val="009F1226"/>
    <w:rsid w:val="009F3770"/>
    <w:rsid w:val="009F3C03"/>
    <w:rsid w:val="009F40B6"/>
    <w:rsid w:val="009F4A99"/>
    <w:rsid w:val="009F4FEA"/>
    <w:rsid w:val="009F7583"/>
    <w:rsid w:val="009F7737"/>
    <w:rsid w:val="00A00E8F"/>
    <w:rsid w:val="00A026B7"/>
    <w:rsid w:val="00A03BF4"/>
    <w:rsid w:val="00A048A9"/>
    <w:rsid w:val="00A06BF6"/>
    <w:rsid w:val="00A07315"/>
    <w:rsid w:val="00A13D47"/>
    <w:rsid w:val="00A1412D"/>
    <w:rsid w:val="00A15890"/>
    <w:rsid w:val="00A15EB1"/>
    <w:rsid w:val="00A15F1B"/>
    <w:rsid w:val="00A17897"/>
    <w:rsid w:val="00A203C4"/>
    <w:rsid w:val="00A21129"/>
    <w:rsid w:val="00A21198"/>
    <w:rsid w:val="00A23A5B"/>
    <w:rsid w:val="00A252EF"/>
    <w:rsid w:val="00A27FC0"/>
    <w:rsid w:val="00A31724"/>
    <w:rsid w:val="00A3205F"/>
    <w:rsid w:val="00A32FF2"/>
    <w:rsid w:val="00A35B47"/>
    <w:rsid w:val="00A4279A"/>
    <w:rsid w:val="00A43D53"/>
    <w:rsid w:val="00A4498E"/>
    <w:rsid w:val="00A45CCC"/>
    <w:rsid w:val="00A50D40"/>
    <w:rsid w:val="00A510F4"/>
    <w:rsid w:val="00A532BE"/>
    <w:rsid w:val="00A53F32"/>
    <w:rsid w:val="00A542F1"/>
    <w:rsid w:val="00A546C2"/>
    <w:rsid w:val="00A60C88"/>
    <w:rsid w:val="00A61032"/>
    <w:rsid w:val="00A62BCF"/>
    <w:rsid w:val="00A6690B"/>
    <w:rsid w:val="00A6786D"/>
    <w:rsid w:val="00A702E1"/>
    <w:rsid w:val="00A71351"/>
    <w:rsid w:val="00A73059"/>
    <w:rsid w:val="00A73711"/>
    <w:rsid w:val="00A738CF"/>
    <w:rsid w:val="00A77F68"/>
    <w:rsid w:val="00A806FB"/>
    <w:rsid w:val="00A8181A"/>
    <w:rsid w:val="00A8242A"/>
    <w:rsid w:val="00A84525"/>
    <w:rsid w:val="00A84A53"/>
    <w:rsid w:val="00A84E23"/>
    <w:rsid w:val="00A85697"/>
    <w:rsid w:val="00A86C96"/>
    <w:rsid w:val="00A9044E"/>
    <w:rsid w:val="00A93662"/>
    <w:rsid w:val="00A975C6"/>
    <w:rsid w:val="00A976B3"/>
    <w:rsid w:val="00AA120C"/>
    <w:rsid w:val="00AB049E"/>
    <w:rsid w:val="00AB407D"/>
    <w:rsid w:val="00AB410B"/>
    <w:rsid w:val="00AB4A38"/>
    <w:rsid w:val="00AB58C6"/>
    <w:rsid w:val="00AB68A7"/>
    <w:rsid w:val="00AB7CF1"/>
    <w:rsid w:val="00AB7DDF"/>
    <w:rsid w:val="00AC17BE"/>
    <w:rsid w:val="00AC4769"/>
    <w:rsid w:val="00AC6F07"/>
    <w:rsid w:val="00AD09FA"/>
    <w:rsid w:val="00AD1810"/>
    <w:rsid w:val="00AD1B13"/>
    <w:rsid w:val="00AD371E"/>
    <w:rsid w:val="00AD4AF4"/>
    <w:rsid w:val="00AD64C1"/>
    <w:rsid w:val="00AD69C2"/>
    <w:rsid w:val="00AE0050"/>
    <w:rsid w:val="00AE2668"/>
    <w:rsid w:val="00AF01A8"/>
    <w:rsid w:val="00AF0918"/>
    <w:rsid w:val="00AF2D44"/>
    <w:rsid w:val="00AF5FAC"/>
    <w:rsid w:val="00B00A16"/>
    <w:rsid w:val="00B01450"/>
    <w:rsid w:val="00B01AE5"/>
    <w:rsid w:val="00B02B6C"/>
    <w:rsid w:val="00B03A17"/>
    <w:rsid w:val="00B05B4C"/>
    <w:rsid w:val="00B07417"/>
    <w:rsid w:val="00B114E3"/>
    <w:rsid w:val="00B11D14"/>
    <w:rsid w:val="00B128DF"/>
    <w:rsid w:val="00B1307F"/>
    <w:rsid w:val="00B13A97"/>
    <w:rsid w:val="00B13B97"/>
    <w:rsid w:val="00B13E3C"/>
    <w:rsid w:val="00B15B05"/>
    <w:rsid w:val="00B21FC3"/>
    <w:rsid w:val="00B22C08"/>
    <w:rsid w:val="00B24EC4"/>
    <w:rsid w:val="00B25B40"/>
    <w:rsid w:val="00B2709E"/>
    <w:rsid w:val="00B3054C"/>
    <w:rsid w:val="00B33F1C"/>
    <w:rsid w:val="00B344BC"/>
    <w:rsid w:val="00B349C4"/>
    <w:rsid w:val="00B40062"/>
    <w:rsid w:val="00B403D3"/>
    <w:rsid w:val="00B41BE5"/>
    <w:rsid w:val="00B428E0"/>
    <w:rsid w:val="00B43195"/>
    <w:rsid w:val="00B46A08"/>
    <w:rsid w:val="00B50306"/>
    <w:rsid w:val="00B50DC6"/>
    <w:rsid w:val="00B52EC8"/>
    <w:rsid w:val="00B53A64"/>
    <w:rsid w:val="00B56A26"/>
    <w:rsid w:val="00B577CE"/>
    <w:rsid w:val="00B6025D"/>
    <w:rsid w:val="00B6073A"/>
    <w:rsid w:val="00B62B95"/>
    <w:rsid w:val="00B62F03"/>
    <w:rsid w:val="00B63FA5"/>
    <w:rsid w:val="00B641E1"/>
    <w:rsid w:val="00B65149"/>
    <w:rsid w:val="00B6631E"/>
    <w:rsid w:val="00B6653B"/>
    <w:rsid w:val="00B66747"/>
    <w:rsid w:val="00B71212"/>
    <w:rsid w:val="00B74ADE"/>
    <w:rsid w:val="00B74CAB"/>
    <w:rsid w:val="00B757B5"/>
    <w:rsid w:val="00B76921"/>
    <w:rsid w:val="00B80B7D"/>
    <w:rsid w:val="00B83E9C"/>
    <w:rsid w:val="00B84FEF"/>
    <w:rsid w:val="00B8667E"/>
    <w:rsid w:val="00B91B02"/>
    <w:rsid w:val="00B94625"/>
    <w:rsid w:val="00B9472E"/>
    <w:rsid w:val="00B95460"/>
    <w:rsid w:val="00B97B7B"/>
    <w:rsid w:val="00BA1799"/>
    <w:rsid w:val="00BA2705"/>
    <w:rsid w:val="00BA6BB7"/>
    <w:rsid w:val="00BA7DC8"/>
    <w:rsid w:val="00BB2FEC"/>
    <w:rsid w:val="00BB4518"/>
    <w:rsid w:val="00BB5681"/>
    <w:rsid w:val="00BB63A6"/>
    <w:rsid w:val="00BB737B"/>
    <w:rsid w:val="00BB7F27"/>
    <w:rsid w:val="00BC0070"/>
    <w:rsid w:val="00BC22FE"/>
    <w:rsid w:val="00BC38BE"/>
    <w:rsid w:val="00BC70D2"/>
    <w:rsid w:val="00BD48EA"/>
    <w:rsid w:val="00BD621E"/>
    <w:rsid w:val="00BD6672"/>
    <w:rsid w:val="00BD7ACE"/>
    <w:rsid w:val="00BE136C"/>
    <w:rsid w:val="00BE22B8"/>
    <w:rsid w:val="00BE36FB"/>
    <w:rsid w:val="00BE3ED5"/>
    <w:rsid w:val="00BE4839"/>
    <w:rsid w:val="00BE7A2E"/>
    <w:rsid w:val="00BF0E80"/>
    <w:rsid w:val="00BF4DB5"/>
    <w:rsid w:val="00BF560B"/>
    <w:rsid w:val="00BF5965"/>
    <w:rsid w:val="00BF7983"/>
    <w:rsid w:val="00C00627"/>
    <w:rsid w:val="00C01641"/>
    <w:rsid w:val="00C01E75"/>
    <w:rsid w:val="00C01FA2"/>
    <w:rsid w:val="00C02430"/>
    <w:rsid w:val="00C042CC"/>
    <w:rsid w:val="00C070FC"/>
    <w:rsid w:val="00C14893"/>
    <w:rsid w:val="00C14B3C"/>
    <w:rsid w:val="00C165D9"/>
    <w:rsid w:val="00C17619"/>
    <w:rsid w:val="00C179D8"/>
    <w:rsid w:val="00C17E59"/>
    <w:rsid w:val="00C20767"/>
    <w:rsid w:val="00C213DB"/>
    <w:rsid w:val="00C23DB8"/>
    <w:rsid w:val="00C257F1"/>
    <w:rsid w:val="00C27B13"/>
    <w:rsid w:val="00C3167A"/>
    <w:rsid w:val="00C318E3"/>
    <w:rsid w:val="00C34B39"/>
    <w:rsid w:val="00C34B6D"/>
    <w:rsid w:val="00C34C83"/>
    <w:rsid w:val="00C3556A"/>
    <w:rsid w:val="00C3612B"/>
    <w:rsid w:val="00C36F0D"/>
    <w:rsid w:val="00C40096"/>
    <w:rsid w:val="00C40BC6"/>
    <w:rsid w:val="00C4122A"/>
    <w:rsid w:val="00C42EF2"/>
    <w:rsid w:val="00C4474D"/>
    <w:rsid w:val="00C45079"/>
    <w:rsid w:val="00C46AEA"/>
    <w:rsid w:val="00C51015"/>
    <w:rsid w:val="00C512CF"/>
    <w:rsid w:val="00C51DA5"/>
    <w:rsid w:val="00C54549"/>
    <w:rsid w:val="00C56545"/>
    <w:rsid w:val="00C57AF3"/>
    <w:rsid w:val="00C61C7B"/>
    <w:rsid w:val="00C62D88"/>
    <w:rsid w:val="00C64AB9"/>
    <w:rsid w:val="00C72904"/>
    <w:rsid w:val="00C75E89"/>
    <w:rsid w:val="00C77535"/>
    <w:rsid w:val="00C77D4D"/>
    <w:rsid w:val="00C8351D"/>
    <w:rsid w:val="00C84E05"/>
    <w:rsid w:val="00C901B7"/>
    <w:rsid w:val="00C907F2"/>
    <w:rsid w:val="00C92B3F"/>
    <w:rsid w:val="00C96636"/>
    <w:rsid w:val="00CA1588"/>
    <w:rsid w:val="00CA1C4C"/>
    <w:rsid w:val="00CA25D4"/>
    <w:rsid w:val="00CA2CDD"/>
    <w:rsid w:val="00CA3FEF"/>
    <w:rsid w:val="00CA718A"/>
    <w:rsid w:val="00CA7370"/>
    <w:rsid w:val="00CB1752"/>
    <w:rsid w:val="00CB1CFB"/>
    <w:rsid w:val="00CB23F8"/>
    <w:rsid w:val="00CB4A6C"/>
    <w:rsid w:val="00CB5353"/>
    <w:rsid w:val="00CB61CC"/>
    <w:rsid w:val="00CC2CC7"/>
    <w:rsid w:val="00CC7505"/>
    <w:rsid w:val="00CC763C"/>
    <w:rsid w:val="00CD2A49"/>
    <w:rsid w:val="00CD2BAC"/>
    <w:rsid w:val="00CD4DD6"/>
    <w:rsid w:val="00CD4E5A"/>
    <w:rsid w:val="00CD5A53"/>
    <w:rsid w:val="00CD5A8A"/>
    <w:rsid w:val="00CD5DD2"/>
    <w:rsid w:val="00CD69D6"/>
    <w:rsid w:val="00CD7C45"/>
    <w:rsid w:val="00CD7E36"/>
    <w:rsid w:val="00CE2118"/>
    <w:rsid w:val="00CE455C"/>
    <w:rsid w:val="00CE5A5E"/>
    <w:rsid w:val="00CE73D5"/>
    <w:rsid w:val="00CF0339"/>
    <w:rsid w:val="00CF0E8B"/>
    <w:rsid w:val="00CF39FC"/>
    <w:rsid w:val="00CF4F58"/>
    <w:rsid w:val="00D043DC"/>
    <w:rsid w:val="00D04A4F"/>
    <w:rsid w:val="00D100F9"/>
    <w:rsid w:val="00D13DC5"/>
    <w:rsid w:val="00D1492D"/>
    <w:rsid w:val="00D1625A"/>
    <w:rsid w:val="00D16F9A"/>
    <w:rsid w:val="00D17315"/>
    <w:rsid w:val="00D17352"/>
    <w:rsid w:val="00D17473"/>
    <w:rsid w:val="00D200CB"/>
    <w:rsid w:val="00D22BA9"/>
    <w:rsid w:val="00D2463D"/>
    <w:rsid w:val="00D2490A"/>
    <w:rsid w:val="00D24FE8"/>
    <w:rsid w:val="00D371F1"/>
    <w:rsid w:val="00D40CA8"/>
    <w:rsid w:val="00D40F4C"/>
    <w:rsid w:val="00D421E8"/>
    <w:rsid w:val="00D44775"/>
    <w:rsid w:val="00D45B86"/>
    <w:rsid w:val="00D47FAD"/>
    <w:rsid w:val="00D5160F"/>
    <w:rsid w:val="00D522EA"/>
    <w:rsid w:val="00D524A7"/>
    <w:rsid w:val="00D549A3"/>
    <w:rsid w:val="00D55F2B"/>
    <w:rsid w:val="00D57CFF"/>
    <w:rsid w:val="00D601A6"/>
    <w:rsid w:val="00D617C4"/>
    <w:rsid w:val="00D62F77"/>
    <w:rsid w:val="00D65D1A"/>
    <w:rsid w:val="00D67BE3"/>
    <w:rsid w:val="00D70F76"/>
    <w:rsid w:val="00D7131A"/>
    <w:rsid w:val="00D71E63"/>
    <w:rsid w:val="00D729DE"/>
    <w:rsid w:val="00D72AD5"/>
    <w:rsid w:val="00D75009"/>
    <w:rsid w:val="00D75F08"/>
    <w:rsid w:val="00D76471"/>
    <w:rsid w:val="00D802B1"/>
    <w:rsid w:val="00D82487"/>
    <w:rsid w:val="00D82DBA"/>
    <w:rsid w:val="00D83110"/>
    <w:rsid w:val="00D85374"/>
    <w:rsid w:val="00D85BC6"/>
    <w:rsid w:val="00D90283"/>
    <w:rsid w:val="00D9095A"/>
    <w:rsid w:val="00D919D7"/>
    <w:rsid w:val="00D928EC"/>
    <w:rsid w:val="00D94053"/>
    <w:rsid w:val="00D96A24"/>
    <w:rsid w:val="00D96BDC"/>
    <w:rsid w:val="00DA0F72"/>
    <w:rsid w:val="00DA20AE"/>
    <w:rsid w:val="00DA4FCB"/>
    <w:rsid w:val="00DA613D"/>
    <w:rsid w:val="00DB317B"/>
    <w:rsid w:val="00DB426D"/>
    <w:rsid w:val="00DB6863"/>
    <w:rsid w:val="00DB6E87"/>
    <w:rsid w:val="00DB76D1"/>
    <w:rsid w:val="00DC0A53"/>
    <w:rsid w:val="00DC0FCB"/>
    <w:rsid w:val="00DC42B0"/>
    <w:rsid w:val="00DC4E69"/>
    <w:rsid w:val="00DC6195"/>
    <w:rsid w:val="00DC7C9C"/>
    <w:rsid w:val="00DD1331"/>
    <w:rsid w:val="00DE349D"/>
    <w:rsid w:val="00DE45C8"/>
    <w:rsid w:val="00DE636B"/>
    <w:rsid w:val="00DF0336"/>
    <w:rsid w:val="00DF0979"/>
    <w:rsid w:val="00DF18A7"/>
    <w:rsid w:val="00DF2FFF"/>
    <w:rsid w:val="00DF3478"/>
    <w:rsid w:val="00DF5570"/>
    <w:rsid w:val="00E00305"/>
    <w:rsid w:val="00E01168"/>
    <w:rsid w:val="00E02698"/>
    <w:rsid w:val="00E03955"/>
    <w:rsid w:val="00E03965"/>
    <w:rsid w:val="00E065B8"/>
    <w:rsid w:val="00E11805"/>
    <w:rsid w:val="00E119D6"/>
    <w:rsid w:val="00E1287F"/>
    <w:rsid w:val="00E13B5E"/>
    <w:rsid w:val="00E20975"/>
    <w:rsid w:val="00E21299"/>
    <w:rsid w:val="00E218D0"/>
    <w:rsid w:val="00E238A4"/>
    <w:rsid w:val="00E25B6C"/>
    <w:rsid w:val="00E279CA"/>
    <w:rsid w:val="00E32889"/>
    <w:rsid w:val="00E354FF"/>
    <w:rsid w:val="00E35FF9"/>
    <w:rsid w:val="00E40F2A"/>
    <w:rsid w:val="00E41922"/>
    <w:rsid w:val="00E46722"/>
    <w:rsid w:val="00E47968"/>
    <w:rsid w:val="00E47F05"/>
    <w:rsid w:val="00E52D41"/>
    <w:rsid w:val="00E54684"/>
    <w:rsid w:val="00E54826"/>
    <w:rsid w:val="00E54DA8"/>
    <w:rsid w:val="00E6075F"/>
    <w:rsid w:val="00E60B46"/>
    <w:rsid w:val="00E6147D"/>
    <w:rsid w:val="00E61883"/>
    <w:rsid w:val="00E65C98"/>
    <w:rsid w:val="00E67965"/>
    <w:rsid w:val="00E710C4"/>
    <w:rsid w:val="00E7278B"/>
    <w:rsid w:val="00E7546C"/>
    <w:rsid w:val="00E758BB"/>
    <w:rsid w:val="00E81476"/>
    <w:rsid w:val="00E8259D"/>
    <w:rsid w:val="00E84D02"/>
    <w:rsid w:val="00E90690"/>
    <w:rsid w:val="00E9219E"/>
    <w:rsid w:val="00E93858"/>
    <w:rsid w:val="00E94FEE"/>
    <w:rsid w:val="00EA041D"/>
    <w:rsid w:val="00EA3C7F"/>
    <w:rsid w:val="00EA49DC"/>
    <w:rsid w:val="00EA567E"/>
    <w:rsid w:val="00EA6B74"/>
    <w:rsid w:val="00EA74C8"/>
    <w:rsid w:val="00EA7722"/>
    <w:rsid w:val="00EB0FC4"/>
    <w:rsid w:val="00EB1540"/>
    <w:rsid w:val="00EB1755"/>
    <w:rsid w:val="00EB39D2"/>
    <w:rsid w:val="00EB40FC"/>
    <w:rsid w:val="00EB6E3F"/>
    <w:rsid w:val="00EC114F"/>
    <w:rsid w:val="00EC2DE8"/>
    <w:rsid w:val="00EC3EBF"/>
    <w:rsid w:val="00EC4BA6"/>
    <w:rsid w:val="00EC5F13"/>
    <w:rsid w:val="00ED0EFA"/>
    <w:rsid w:val="00ED163D"/>
    <w:rsid w:val="00ED28F1"/>
    <w:rsid w:val="00ED6696"/>
    <w:rsid w:val="00ED67E7"/>
    <w:rsid w:val="00EE0BA1"/>
    <w:rsid w:val="00EE14EC"/>
    <w:rsid w:val="00EE19FC"/>
    <w:rsid w:val="00EE212D"/>
    <w:rsid w:val="00EE2385"/>
    <w:rsid w:val="00EE2E05"/>
    <w:rsid w:val="00EE3DB2"/>
    <w:rsid w:val="00EE449C"/>
    <w:rsid w:val="00EE4754"/>
    <w:rsid w:val="00EE4D61"/>
    <w:rsid w:val="00EE512A"/>
    <w:rsid w:val="00EE6715"/>
    <w:rsid w:val="00EE6EFC"/>
    <w:rsid w:val="00EE7353"/>
    <w:rsid w:val="00EF0575"/>
    <w:rsid w:val="00EF235A"/>
    <w:rsid w:val="00EF240D"/>
    <w:rsid w:val="00EF37D4"/>
    <w:rsid w:val="00EF55AD"/>
    <w:rsid w:val="00EF588B"/>
    <w:rsid w:val="00EF78F3"/>
    <w:rsid w:val="00F009BB"/>
    <w:rsid w:val="00F02336"/>
    <w:rsid w:val="00F0262B"/>
    <w:rsid w:val="00F02EBA"/>
    <w:rsid w:val="00F0474E"/>
    <w:rsid w:val="00F061BC"/>
    <w:rsid w:val="00F10844"/>
    <w:rsid w:val="00F10FED"/>
    <w:rsid w:val="00F1145D"/>
    <w:rsid w:val="00F12E58"/>
    <w:rsid w:val="00F13393"/>
    <w:rsid w:val="00F137BB"/>
    <w:rsid w:val="00F137ED"/>
    <w:rsid w:val="00F155D9"/>
    <w:rsid w:val="00F15BF9"/>
    <w:rsid w:val="00F21BF1"/>
    <w:rsid w:val="00F22A5D"/>
    <w:rsid w:val="00F22AA3"/>
    <w:rsid w:val="00F23722"/>
    <w:rsid w:val="00F24D61"/>
    <w:rsid w:val="00F27BB8"/>
    <w:rsid w:val="00F27EDA"/>
    <w:rsid w:val="00F30766"/>
    <w:rsid w:val="00F30A82"/>
    <w:rsid w:val="00F32016"/>
    <w:rsid w:val="00F32B80"/>
    <w:rsid w:val="00F33F65"/>
    <w:rsid w:val="00F37B04"/>
    <w:rsid w:val="00F40E8D"/>
    <w:rsid w:val="00F46767"/>
    <w:rsid w:val="00F47614"/>
    <w:rsid w:val="00F47D61"/>
    <w:rsid w:val="00F5152B"/>
    <w:rsid w:val="00F52245"/>
    <w:rsid w:val="00F52CD0"/>
    <w:rsid w:val="00F53263"/>
    <w:rsid w:val="00F54DE2"/>
    <w:rsid w:val="00F55824"/>
    <w:rsid w:val="00F57F83"/>
    <w:rsid w:val="00F60164"/>
    <w:rsid w:val="00F612D3"/>
    <w:rsid w:val="00F61378"/>
    <w:rsid w:val="00F61400"/>
    <w:rsid w:val="00F61721"/>
    <w:rsid w:val="00F62707"/>
    <w:rsid w:val="00F628CB"/>
    <w:rsid w:val="00F654BA"/>
    <w:rsid w:val="00F665B1"/>
    <w:rsid w:val="00F66C7E"/>
    <w:rsid w:val="00F70CB0"/>
    <w:rsid w:val="00F717D0"/>
    <w:rsid w:val="00F73124"/>
    <w:rsid w:val="00F75B25"/>
    <w:rsid w:val="00F75C53"/>
    <w:rsid w:val="00F77316"/>
    <w:rsid w:val="00F77F4B"/>
    <w:rsid w:val="00F81676"/>
    <w:rsid w:val="00F83669"/>
    <w:rsid w:val="00F84A20"/>
    <w:rsid w:val="00F8547C"/>
    <w:rsid w:val="00F86913"/>
    <w:rsid w:val="00F87C57"/>
    <w:rsid w:val="00F9180B"/>
    <w:rsid w:val="00F92B31"/>
    <w:rsid w:val="00F92B9D"/>
    <w:rsid w:val="00F9550A"/>
    <w:rsid w:val="00F9722D"/>
    <w:rsid w:val="00F97536"/>
    <w:rsid w:val="00FA132E"/>
    <w:rsid w:val="00FA5222"/>
    <w:rsid w:val="00FA5B3C"/>
    <w:rsid w:val="00FA6D55"/>
    <w:rsid w:val="00FB01A8"/>
    <w:rsid w:val="00FB1230"/>
    <w:rsid w:val="00FB6207"/>
    <w:rsid w:val="00FB699E"/>
    <w:rsid w:val="00FB73F4"/>
    <w:rsid w:val="00FB7738"/>
    <w:rsid w:val="00FC20C5"/>
    <w:rsid w:val="00FC7EEA"/>
    <w:rsid w:val="00FD24DB"/>
    <w:rsid w:val="00FD5F7E"/>
    <w:rsid w:val="00FD6151"/>
    <w:rsid w:val="00FE1758"/>
    <w:rsid w:val="00FE2175"/>
    <w:rsid w:val="00FE49DB"/>
    <w:rsid w:val="00FE4A4F"/>
    <w:rsid w:val="00FE5CD7"/>
    <w:rsid w:val="00FF22EF"/>
    <w:rsid w:val="00FF2420"/>
    <w:rsid w:val="00FF5E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F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50F2"/>
    <w:pPr>
      <w:widowControl/>
      <w:spacing w:before="100" w:beforeAutospacing="1" w:after="100" w:afterAutospacing="1"/>
      <w:jc w:val="left"/>
    </w:pPr>
    <w:rPr>
      <w:rFonts w:ascii="宋体" w:eastAsia="宋体" w:hAnsi="宋体" w:cs="宋体"/>
      <w:kern w:val="0"/>
      <w:sz w:val="24"/>
      <w:szCs w:val="24"/>
    </w:rPr>
  </w:style>
  <w:style w:type="paragraph" w:customStyle="1" w:styleId="p">
    <w:name w:val="p"/>
    <w:basedOn w:val="a"/>
    <w:rsid w:val="00F9722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81057097">
      <w:bodyDiv w:val="1"/>
      <w:marLeft w:val="0"/>
      <w:marRight w:val="0"/>
      <w:marTop w:val="0"/>
      <w:marBottom w:val="0"/>
      <w:divBdr>
        <w:top w:val="none" w:sz="0" w:space="0" w:color="auto"/>
        <w:left w:val="none" w:sz="0" w:space="0" w:color="auto"/>
        <w:bottom w:val="none" w:sz="0" w:space="0" w:color="auto"/>
        <w:right w:val="none" w:sz="0" w:space="0" w:color="auto"/>
      </w:divBdr>
    </w:div>
    <w:div w:id="766270959">
      <w:bodyDiv w:val="1"/>
      <w:marLeft w:val="0"/>
      <w:marRight w:val="0"/>
      <w:marTop w:val="0"/>
      <w:marBottom w:val="0"/>
      <w:divBdr>
        <w:top w:val="none" w:sz="0" w:space="0" w:color="auto"/>
        <w:left w:val="none" w:sz="0" w:space="0" w:color="auto"/>
        <w:bottom w:val="none" w:sz="0" w:space="0" w:color="auto"/>
        <w:right w:val="none" w:sz="0" w:space="0" w:color="auto"/>
      </w:divBdr>
    </w:div>
    <w:div w:id="843669420">
      <w:bodyDiv w:val="1"/>
      <w:marLeft w:val="0"/>
      <w:marRight w:val="0"/>
      <w:marTop w:val="0"/>
      <w:marBottom w:val="0"/>
      <w:divBdr>
        <w:top w:val="none" w:sz="0" w:space="0" w:color="auto"/>
        <w:left w:val="none" w:sz="0" w:space="0" w:color="auto"/>
        <w:bottom w:val="none" w:sz="0" w:space="0" w:color="auto"/>
        <w:right w:val="none" w:sz="0" w:space="0" w:color="auto"/>
      </w:divBdr>
    </w:div>
    <w:div w:id="940993322">
      <w:bodyDiv w:val="1"/>
      <w:marLeft w:val="0"/>
      <w:marRight w:val="0"/>
      <w:marTop w:val="0"/>
      <w:marBottom w:val="0"/>
      <w:divBdr>
        <w:top w:val="none" w:sz="0" w:space="0" w:color="auto"/>
        <w:left w:val="none" w:sz="0" w:space="0" w:color="auto"/>
        <w:bottom w:val="none" w:sz="0" w:space="0" w:color="auto"/>
        <w:right w:val="none" w:sz="0" w:space="0" w:color="auto"/>
      </w:divBdr>
    </w:div>
    <w:div w:id="137981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1654</Words>
  <Characters>1705</Characters>
  <Application>Microsoft Office Word</Application>
  <DocSecurity>0</DocSecurity>
  <Lines>94</Lines>
  <Paragraphs>69</Paragraphs>
  <ScaleCrop>false</ScaleCrop>
  <Company/>
  <LinksUpToDate>false</LinksUpToDate>
  <CharactersWithSpaces>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县政府办秘书科</dc:creator>
  <cp:lastModifiedBy>县政府办秘书科</cp:lastModifiedBy>
  <cp:revision>2</cp:revision>
  <dcterms:created xsi:type="dcterms:W3CDTF">2024-12-13T08:08:00Z</dcterms:created>
  <dcterms:modified xsi:type="dcterms:W3CDTF">2024-12-13T08:08:00Z</dcterms:modified>
</cp:coreProperties>
</file>