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B808"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 w14:paraId="70D4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 w14:paraId="5323D9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 w14:paraId="229C75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 w14:paraId="3FD7D8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 w14:paraId="5A0D54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 w14:paraId="36549817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 w14:paraId="7077593C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 w14:paraId="49EC8070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 w14:paraId="5CED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 w14:paraId="771271F6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27CF9AD4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065AA0A9">
            <w:pPr>
              <w:jc w:val="center"/>
            </w:pPr>
          </w:p>
        </w:tc>
        <w:tc>
          <w:tcPr>
            <w:tcW w:w="1940" w:type="dxa"/>
            <w:vMerge w:val="continue"/>
          </w:tcPr>
          <w:p w14:paraId="414F2CF4">
            <w:pPr>
              <w:jc w:val="center"/>
            </w:pPr>
          </w:p>
        </w:tc>
        <w:tc>
          <w:tcPr>
            <w:tcW w:w="1110" w:type="dxa"/>
            <w:vAlign w:val="center"/>
          </w:tcPr>
          <w:p w14:paraId="3A80625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1月</w:t>
            </w:r>
          </w:p>
        </w:tc>
        <w:tc>
          <w:tcPr>
            <w:tcW w:w="1110" w:type="dxa"/>
            <w:vAlign w:val="center"/>
          </w:tcPr>
          <w:p w14:paraId="3C51AC81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2月</w:t>
            </w:r>
          </w:p>
        </w:tc>
        <w:tc>
          <w:tcPr>
            <w:tcW w:w="1110" w:type="dxa"/>
            <w:vAlign w:val="center"/>
          </w:tcPr>
          <w:p w14:paraId="7990D345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3月</w:t>
            </w:r>
          </w:p>
        </w:tc>
        <w:tc>
          <w:tcPr>
            <w:tcW w:w="1678" w:type="dxa"/>
            <w:vMerge w:val="continue"/>
          </w:tcPr>
          <w:p w14:paraId="3E48844A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 w14:paraId="46BD7A8A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 w14:paraId="1D72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39193BB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 w14:paraId="4F0868ED"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 w14:paraId="355581D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省控</w:t>
            </w:r>
            <w:r>
              <w:rPr>
                <w:rFonts w:hint="eastAsia"/>
              </w:rPr>
              <w:t>县界断面</w:t>
            </w:r>
          </w:p>
        </w:tc>
        <w:tc>
          <w:tcPr>
            <w:tcW w:w="1940" w:type="dxa"/>
            <w:vAlign w:val="center"/>
          </w:tcPr>
          <w:p w14:paraId="2D2079D2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5E3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7329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4495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vAlign w:val="center"/>
          </w:tcPr>
          <w:p w14:paraId="7EC1D1CE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BBB1359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B9A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F2DC0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 w14:paraId="2F3A3FF0"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 w14:paraId="17478B7F">
            <w:pPr>
              <w:jc w:val="center"/>
            </w:pPr>
            <w:r>
              <w:rPr>
                <w:rFonts w:hint="eastAsia"/>
                <w:lang w:eastAsia="zh-CN"/>
              </w:rPr>
              <w:t>省控</w:t>
            </w: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 w14:paraId="3B964854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835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52A6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22F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vAlign w:val="center"/>
          </w:tcPr>
          <w:p w14:paraId="4855D7A1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3E5E5A3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085F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733B15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 w14:paraId="5053C113"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 w14:paraId="5FEB0092">
            <w:pPr>
              <w:jc w:val="center"/>
            </w:pPr>
            <w:r>
              <w:rPr>
                <w:rFonts w:hint="eastAsia"/>
                <w:lang w:eastAsia="zh-CN"/>
              </w:rPr>
              <w:t>生态</w:t>
            </w:r>
            <w:r>
              <w:rPr>
                <w:rFonts w:hint="eastAsia"/>
              </w:rPr>
              <w:t>功能区</w:t>
            </w:r>
          </w:p>
        </w:tc>
        <w:tc>
          <w:tcPr>
            <w:tcW w:w="1940" w:type="dxa"/>
            <w:vAlign w:val="center"/>
          </w:tcPr>
          <w:p w14:paraId="3DBE663E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5ABD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1025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331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11A5B9E5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42EF59E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03A1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44B9E2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38" w:type="dxa"/>
            <w:vAlign w:val="center"/>
          </w:tcPr>
          <w:p w14:paraId="7EEF26EE"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 w14:paraId="3ABEA048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43895118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665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5902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3F38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13AA3A5C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93BAABA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F0E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4F295B6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38" w:type="dxa"/>
            <w:vAlign w:val="center"/>
          </w:tcPr>
          <w:p w14:paraId="006465B8"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 w14:paraId="621F4BD4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7E597D78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069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78D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43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6E4DD2E5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6C2404E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38B5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0CEF13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38" w:type="dxa"/>
            <w:vAlign w:val="center"/>
          </w:tcPr>
          <w:p w14:paraId="7F65CC80"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 w14:paraId="555654D6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64A2915C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085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792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1A33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05E4A6F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DE3D6EA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9DC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271059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38" w:type="dxa"/>
            <w:vAlign w:val="center"/>
          </w:tcPr>
          <w:p w14:paraId="0AAF4190"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 w14:paraId="2F129F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省控</w:t>
            </w:r>
            <w:r>
              <w:rPr>
                <w:rFonts w:hint="eastAsia"/>
              </w:rPr>
              <w:t>五河源头</w:t>
            </w:r>
          </w:p>
        </w:tc>
        <w:tc>
          <w:tcPr>
            <w:tcW w:w="1940" w:type="dxa"/>
            <w:vAlign w:val="center"/>
          </w:tcPr>
          <w:p w14:paraId="62B462E2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575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0AA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B55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vAlign w:val="center"/>
          </w:tcPr>
          <w:p w14:paraId="1D1E7F1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6BC235AF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6A28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581135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38" w:type="dxa"/>
            <w:vAlign w:val="center"/>
          </w:tcPr>
          <w:p w14:paraId="3EB6E41B"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 w14:paraId="7A782514">
            <w:pPr>
              <w:jc w:val="center"/>
            </w:pPr>
            <w:r>
              <w:rPr>
                <w:rFonts w:hint="eastAsia"/>
                <w:lang w:eastAsia="zh-CN"/>
              </w:rPr>
              <w:t>省控</w:t>
            </w:r>
            <w:r>
              <w:rPr>
                <w:rFonts w:hint="eastAsia"/>
              </w:rPr>
              <w:t>五河源头</w:t>
            </w:r>
          </w:p>
        </w:tc>
        <w:tc>
          <w:tcPr>
            <w:tcW w:w="1940" w:type="dxa"/>
            <w:vAlign w:val="center"/>
          </w:tcPr>
          <w:p w14:paraId="739E42F3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bottom"/>
          </w:tcPr>
          <w:p w14:paraId="3F2E4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bottom"/>
          </w:tcPr>
          <w:p w14:paraId="23288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 w14:paraId="30BC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8" w:type="dxa"/>
            <w:vAlign w:val="center"/>
          </w:tcPr>
          <w:p w14:paraId="45C7844E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25D38C1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67DFA7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18DB551A"/>
    <w:rsid w:val="2A886092"/>
    <w:rsid w:val="362123B8"/>
    <w:rsid w:val="42487E8A"/>
    <w:rsid w:val="46B5206F"/>
    <w:rsid w:val="49373EE6"/>
    <w:rsid w:val="643B3730"/>
    <w:rsid w:val="65F77EC4"/>
    <w:rsid w:val="6662003B"/>
    <w:rsid w:val="759B09FE"/>
    <w:rsid w:val="797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245</Characters>
  <Lines>2</Lines>
  <Paragraphs>1</Paragraphs>
  <TotalTime>0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田静</cp:lastModifiedBy>
  <dcterms:modified xsi:type="dcterms:W3CDTF">2025-07-29T06:53:42Z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5CED4757F07B42FEB7B99B4FA97278AF_13</vt:lpwstr>
  </property>
  <property fmtid="{D5CDD505-2E9C-101B-9397-08002B2CF9AE}" pid="4" name="KSOTemplateDocerSaveRecord">
    <vt:lpwstr>eyJoZGlkIjoiNzE4YzhiYjNiYTZjYjVjY2RhNmNhYWU5NzgwYTlkMDUiLCJ1c2VySWQiOiI0NTA5NDMzMzYifQ==</vt:lpwstr>
  </property>
</Properties>
</file>