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3AE5">
      <w:pPr>
        <w:pStyle w:val="2"/>
        <w:widowControl/>
        <w:spacing w:before="150" w:beforeAutospacing="0" w:after="150" w:afterAutospacing="0" w:line="360" w:lineRule="auto"/>
        <w:ind w:left="150" w:right="150" w:firstLine="420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10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月赣州市上犹城区集中式饮用水水源水质状况</w:t>
      </w:r>
    </w:p>
    <w:tbl>
      <w:tblPr>
        <w:tblStyle w:val="4"/>
        <w:tblW w:w="14142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126"/>
        <w:gridCol w:w="2410"/>
        <w:gridCol w:w="1275"/>
        <w:gridCol w:w="1276"/>
        <w:gridCol w:w="1276"/>
        <w:gridCol w:w="2410"/>
      </w:tblGrid>
      <w:tr w14:paraId="20E8FC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l2br w:val="nil"/>
              <w:tr2bl w:val="nil"/>
            </w:tcBorders>
            <w:shd w:val="clear" w:color="auto" w:fill="auto"/>
          </w:tcPr>
          <w:p w14:paraId="78F8DA5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序号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4E5BFE3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省份名称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2C07F2CA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城市名称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</w:tcPr>
          <w:p w14:paraId="251F2C5C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县（市、区）名称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2B8C893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水源名称（监测点位）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</w:tcPr>
          <w:p w14:paraId="571C6B70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水源类型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4969309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水质类别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 w14:paraId="0A2F8427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达标情况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</w:tcPr>
          <w:p w14:paraId="47E016D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aps/>
                <w:color w:val="000000"/>
                <w:sz w:val="22"/>
                <w:szCs w:val="22"/>
                <w:shd w:val="clear" w:color="auto" w:fill="F5F5F5"/>
              </w:rPr>
              <w:t>超标指标及超标倍数</w:t>
            </w:r>
          </w:p>
        </w:tc>
      </w:tr>
      <w:tr w14:paraId="09DDCA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61C31CF8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F3A9F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江西</w:t>
            </w:r>
          </w:p>
        </w:tc>
        <w:tc>
          <w:tcPr>
            <w:tcW w:w="1276" w:type="dxa"/>
            <w:shd w:val="clear" w:color="auto" w:fill="auto"/>
          </w:tcPr>
          <w:p w14:paraId="3EC21FEE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赣州</w:t>
            </w:r>
          </w:p>
        </w:tc>
        <w:tc>
          <w:tcPr>
            <w:tcW w:w="2126" w:type="dxa"/>
            <w:shd w:val="clear" w:color="auto" w:fill="auto"/>
          </w:tcPr>
          <w:p w14:paraId="647CB0C1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上犹</w:t>
            </w:r>
          </w:p>
        </w:tc>
        <w:tc>
          <w:tcPr>
            <w:tcW w:w="2410" w:type="dxa"/>
            <w:shd w:val="clear" w:color="auto" w:fill="auto"/>
          </w:tcPr>
          <w:p w14:paraId="3B450F6D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南河水库</w:t>
            </w:r>
          </w:p>
        </w:tc>
        <w:tc>
          <w:tcPr>
            <w:tcW w:w="1275" w:type="dxa"/>
            <w:shd w:val="clear" w:color="auto" w:fill="auto"/>
          </w:tcPr>
          <w:p w14:paraId="1D43B465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地表水/河流</w:t>
            </w:r>
          </w:p>
        </w:tc>
        <w:tc>
          <w:tcPr>
            <w:tcW w:w="1276" w:type="dxa"/>
            <w:shd w:val="clear" w:color="auto" w:fill="auto"/>
          </w:tcPr>
          <w:p w14:paraId="252B4E79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  <w:lang w:val="en-US" w:eastAsia="zh-CN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C3D8E76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达标</w:t>
            </w:r>
          </w:p>
        </w:tc>
        <w:tc>
          <w:tcPr>
            <w:tcW w:w="2410" w:type="dxa"/>
            <w:shd w:val="clear" w:color="auto" w:fill="auto"/>
          </w:tcPr>
          <w:p w14:paraId="5E2402E4">
            <w:pPr>
              <w:pStyle w:val="2"/>
              <w:widowControl/>
              <w:spacing w:before="150" w:beforeAutospacing="0" w:after="150" w:afterAutospacing="0" w:line="360" w:lineRule="auto"/>
              <w:ind w:right="150"/>
              <w:jc w:val="center"/>
              <w:rPr>
                <w:rStyle w:val="6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shd w:val="clear" w:color="auto" w:fill="F5F5F5"/>
              </w:rPr>
              <w:t>无</w:t>
            </w:r>
          </w:p>
        </w:tc>
      </w:tr>
    </w:tbl>
    <w:p w14:paraId="3227610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CB41F2"/>
    <w:rsid w:val="00135B01"/>
    <w:rsid w:val="00255096"/>
    <w:rsid w:val="007600BC"/>
    <w:rsid w:val="009A2AAD"/>
    <w:rsid w:val="00CB41F2"/>
    <w:rsid w:val="14706AEC"/>
    <w:rsid w:val="164E6D92"/>
    <w:rsid w:val="3B075CA1"/>
    <w:rsid w:val="44507042"/>
    <w:rsid w:val="4CF35252"/>
    <w:rsid w:val="50A215DE"/>
    <w:rsid w:val="60375A6D"/>
    <w:rsid w:val="615A2556"/>
    <w:rsid w:val="723F3205"/>
    <w:rsid w:val="76B12335"/>
    <w:rsid w:val="7B3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0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Elegant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101</Characters>
  <Lines>1</Lines>
  <Paragraphs>1</Paragraphs>
  <TotalTime>9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2021-01-28T01:01:00Z</dcterms:created>
  <dc:creator>Administrator</dc:creator>
  <cp:lastModifiedBy>微信用户</cp:lastModifiedBy>
  <dcterms:modified xsi:type="dcterms:W3CDTF">2025-07-23T07:23:15Z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54ADF1094BE043D3B1070F70974892CC_13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