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4A3" w:rsidRDefault="00474494">
      <w:pPr>
        <w:spacing w:line="520" w:lineRule="exact"/>
        <w:jc w:val="center"/>
        <w:rPr>
          <w:rFonts w:ascii="宋体" w:eastAsia="方正小标宋简体" w:hAnsi="宋体" w:cs="宋体"/>
          <w:sz w:val="44"/>
          <w:szCs w:val="44"/>
        </w:rPr>
      </w:pPr>
      <w:bookmarkStart w:id="0" w:name="OLE_LINK2"/>
      <w:r>
        <w:rPr>
          <w:rFonts w:ascii="宋体" w:eastAsia="方正小标宋简体" w:hAnsi="宋体" w:cs="宋体" w:hint="eastAsia"/>
          <w:sz w:val="44"/>
          <w:szCs w:val="44"/>
        </w:rPr>
        <w:t>上犹县农业农村局</w:t>
      </w:r>
    </w:p>
    <w:p w:rsidR="007324A3" w:rsidRDefault="00474494">
      <w:pPr>
        <w:spacing w:line="520" w:lineRule="exact"/>
        <w:jc w:val="center"/>
        <w:rPr>
          <w:rFonts w:ascii="宋体" w:eastAsia="方正小标宋简体" w:hAnsi="宋体" w:cs="宋体"/>
          <w:sz w:val="44"/>
          <w:szCs w:val="44"/>
        </w:rPr>
      </w:pPr>
      <w:r>
        <w:rPr>
          <w:rFonts w:ascii="宋体" w:eastAsia="方正小标宋简体" w:hAnsi="宋体" w:cs="宋体" w:hint="eastAsia"/>
          <w:sz w:val="44"/>
          <w:szCs w:val="44"/>
        </w:rPr>
        <w:t>2025</w:t>
      </w:r>
      <w:r>
        <w:rPr>
          <w:rFonts w:ascii="宋体" w:eastAsia="方正小标宋简体" w:hAnsi="宋体" w:cs="宋体" w:hint="eastAsia"/>
          <w:sz w:val="44"/>
          <w:szCs w:val="44"/>
        </w:rPr>
        <w:t>年政府信息公开工作年度报告</w:t>
      </w:r>
    </w:p>
    <w:p w:rsidR="007324A3" w:rsidRDefault="007324A3">
      <w:pPr>
        <w:spacing w:line="520" w:lineRule="exact"/>
        <w:jc w:val="left"/>
        <w:rPr>
          <w:rFonts w:ascii="宋体" w:eastAsia="宋体" w:hAnsi="宋体" w:cs="宋体"/>
          <w:kern w:val="0"/>
          <w:sz w:val="24"/>
        </w:rPr>
      </w:pPr>
    </w:p>
    <w:p w:rsidR="007324A3" w:rsidRDefault="00474494">
      <w:pPr>
        <w:spacing w:line="520" w:lineRule="exact"/>
        <w:ind w:firstLineChars="200" w:firstLine="640"/>
        <w:jc w:val="left"/>
        <w:rPr>
          <w:rFonts w:ascii="宋体" w:eastAsia="仿宋_GB2312" w:hAnsi="宋体" w:cs="仿宋_GB2312"/>
          <w:sz w:val="32"/>
          <w:szCs w:val="32"/>
        </w:rPr>
      </w:pPr>
      <w:r>
        <w:rPr>
          <w:rFonts w:ascii="宋体" w:eastAsia="仿宋_GB2312" w:hAnsi="宋体" w:cs="仿宋_GB2312" w:hint="eastAsia"/>
          <w:kern w:val="0"/>
          <w:sz w:val="32"/>
          <w:szCs w:val="32"/>
        </w:rPr>
        <w:t>依据《中华人民共和国政府信息公开条例》</w:t>
      </w:r>
      <w:r>
        <w:rPr>
          <w:rFonts w:ascii="宋体" w:eastAsia="仿宋_GB2312" w:hAnsi="宋体" w:cs="仿宋_GB2312" w:hint="eastAsia"/>
          <w:kern w:val="0"/>
          <w:sz w:val="32"/>
          <w:szCs w:val="32"/>
        </w:rPr>
        <w:t>(</w:t>
      </w:r>
      <w:r>
        <w:rPr>
          <w:rFonts w:ascii="宋体" w:eastAsia="仿宋_GB2312" w:hAnsi="宋体" w:cs="仿宋_GB2312" w:hint="eastAsia"/>
          <w:kern w:val="0"/>
          <w:sz w:val="32"/>
          <w:szCs w:val="32"/>
        </w:rPr>
        <w:t>以下简称《政府信息公开条例》</w:t>
      </w:r>
      <w:r>
        <w:rPr>
          <w:rFonts w:ascii="宋体" w:eastAsia="仿宋_GB2312" w:hAnsi="宋体" w:cs="仿宋_GB2312" w:hint="eastAsia"/>
          <w:kern w:val="0"/>
          <w:sz w:val="32"/>
          <w:szCs w:val="32"/>
        </w:rPr>
        <w:t>)</w:t>
      </w:r>
      <w:r>
        <w:rPr>
          <w:rFonts w:ascii="宋体" w:eastAsia="仿宋_GB2312" w:hAnsi="宋体" w:cs="仿宋_GB2312" w:hint="eastAsia"/>
          <w:kern w:val="0"/>
          <w:sz w:val="32"/>
          <w:szCs w:val="32"/>
        </w:rPr>
        <w:t>和《关于印发中华人民共和国政府信息公开工作年度报告格式的通知》</w:t>
      </w:r>
      <w:r>
        <w:rPr>
          <w:rFonts w:ascii="宋体" w:eastAsia="仿宋_GB2312" w:hAnsi="宋体" w:cs="仿宋_GB2312" w:hint="eastAsia"/>
          <w:kern w:val="0"/>
          <w:sz w:val="32"/>
          <w:szCs w:val="32"/>
        </w:rPr>
        <w:t>(</w:t>
      </w:r>
      <w:r>
        <w:rPr>
          <w:rFonts w:ascii="宋体" w:eastAsia="仿宋_GB2312" w:hAnsi="宋体" w:cs="仿宋_GB2312" w:hint="eastAsia"/>
          <w:kern w:val="0"/>
          <w:sz w:val="32"/>
          <w:szCs w:val="32"/>
        </w:rPr>
        <w:t>国办公开办函〔</w:t>
      </w:r>
      <w:r>
        <w:rPr>
          <w:rFonts w:ascii="宋体" w:eastAsia="仿宋_GB2312" w:hAnsi="宋体" w:cs="仿宋_GB2312" w:hint="eastAsia"/>
          <w:kern w:val="0"/>
          <w:sz w:val="32"/>
          <w:szCs w:val="32"/>
        </w:rPr>
        <w:t>2021</w:t>
      </w:r>
      <w:r>
        <w:rPr>
          <w:rFonts w:ascii="宋体" w:eastAsia="仿宋_GB2312" w:hAnsi="宋体" w:cs="仿宋_GB2312" w:hint="eastAsia"/>
          <w:kern w:val="0"/>
          <w:sz w:val="32"/>
          <w:szCs w:val="32"/>
        </w:rPr>
        <w:t>〕</w:t>
      </w:r>
      <w:r>
        <w:rPr>
          <w:rFonts w:ascii="宋体" w:eastAsia="仿宋_GB2312" w:hAnsi="宋体" w:cs="仿宋_GB2312" w:hint="eastAsia"/>
          <w:kern w:val="0"/>
          <w:sz w:val="32"/>
          <w:szCs w:val="32"/>
        </w:rPr>
        <w:t>30</w:t>
      </w:r>
      <w:r>
        <w:rPr>
          <w:rFonts w:ascii="宋体" w:eastAsia="仿宋_GB2312" w:hAnsi="宋体" w:cs="仿宋_GB2312" w:hint="eastAsia"/>
          <w:kern w:val="0"/>
          <w:sz w:val="32"/>
          <w:szCs w:val="32"/>
        </w:rPr>
        <w:t>号</w:t>
      </w:r>
      <w:r>
        <w:rPr>
          <w:rFonts w:ascii="宋体" w:eastAsia="仿宋_GB2312" w:hAnsi="宋体" w:cs="仿宋_GB2312" w:hint="eastAsia"/>
          <w:kern w:val="0"/>
          <w:sz w:val="32"/>
          <w:szCs w:val="32"/>
        </w:rPr>
        <w:t>）</w:t>
      </w:r>
      <w:r>
        <w:rPr>
          <w:rFonts w:ascii="宋体" w:eastAsia="仿宋_GB2312" w:hAnsi="宋体" w:cs="仿宋_GB2312" w:hint="eastAsia"/>
          <w:kern w:val="0"/>
          <w:sz w:val="32"/>
          <w:szCs w:val="32"/>
        </w:rPr>
        <w:t>要求，编制本报告。本年报由总体情况、主动公开政府信息情况、收到和处理政府信息公开申请情况、政府信息公开行政复议行政诉讼情况、政府信息公开工作存在的主要问题及改进情况、其他需要报告的事项六部分组成。报告中所列数据的统计期限自</w:t>
      </w:r>
      <w:r>
        <w:rPr>
          <w:rFonts w:ascii="宋体" w:eastAsia="仿宋_GB2312" w:hAnsi="宋体" w:cs="仿宋_GB2312" w:hint="eastAsia"/>
          <w:kern w:val="0"/>
          <w:sz w:val="32"/>
          <w:szCs w:val="32"/>
        </w:rPr>
        <w:t>2025</w:t>
      </w:r>
      <w:r>
        <w:rPr>
          <w:rFonts w:ascii="宋体" w:eastAsia="仿宋_GB2312" w:hAnsi="宋体" w:cs="仿宋_GB2312" w:hint="eastAsia"/>
          <w:kern w:val="0"/>
          <w:sz w:val="32"/>
          <w:szCs w:val="32"/>
        </w:rPr>
        <w:t>年</w:t>
      </w:r>
      <w:r>
        <w:rPr>
          <w:rFonts w:ascii="宋体" w:eastAsia="仿宋_GB2312" w:hAnsi="宋体" w:cs="仿宋_GB2312" w:hint="eastAsia"/>
          <w:kern w:val="0"/>
          <w:sz w:val="32"/>
          <w:szCs w:val="32"/>
        </w:rPr>
        <w:t>1</w:t>
      </w:r>
      <w:r>
        <w:rPr>
          <w:rFonts w:ascii="宋体" w:eastAsia="仿宋_GB2312" w:hAnsi="宋体" w:cs="仿宋_GB2312" w:hint="eastAsia"/>
          <w:kern w:val="0"/>
          <w:sz w:val="32"/>
          <w:szCs w:val="32"/>
        </w:rPr>
        <w:t>月</w:t>
      </w:r>
      <w:r>
        <w:rPr>
          <w:rFonts w:ascii="宋体" w:eastAsia="仿宋_GB2312" w:hAnsi="宋体" w:cs="仿宋_GB2312" w:hint="eastAsia"/>
          <w:kern w:val="0"/>
          <w:sz w:val="32"/>
          <w:szCs w:val="32"/>
        </w:rPr>
        <w:t>1</w:t>
      </w:r>
      <w:r>
        <w:rPr>
          <w:rFonts w:ascii="宋体" w:eastAsia="仿宋_GB2312" w:hAnsi="宋体" w:cs="仿宋_GB2312" w:hint="eastAsia"/>
          <w:kern w:val="0"/>
          <w:sz w:val="32"/>
          <w:szCs w:val="32"/>
        </w:rPr>
        <w:t>日起至</w:t>
      </w:r>
      <w:r>
        <w:rPr>
          <w:rFonts w:ascii="宋体" w:eastAsia="仿宋_GB2312" w:hAnsi="宋体" w:cs="仿宋_GB2312" w:hint="eastAsia"/>
          <w:kern w:val="0"/>
          <w:sz w:val="32"/>
          <w:szCs w:val="32"/>
        </w:rPr>
        <w:t>2025</w:t>
      </w:r>
      <w:r>
        <w:rPr>
          <w:rFonts w:ascii="宋体" w:eastAsia="仿宋_GB2312" w:hAnsi="宋体" w:cs="仿宋_GB2312" w:hint="eastAsia"/>
          <w:kern w:val="0"/>
          <w:sz w:val="32"/>
          <w:szCs w:val="32"/>
        </w:rPr>
        <w:t>年</w:t>
      </w:r>
      <w:r>
        <w:rPr>
          <w:rFonts w:ascii="宋体" w:eastAsia="仿宋_GB2312" w:hAnsi="宋体" w:cs="仿宋_GB2312" w:hint="eastAsia"/>
          <w:kern w:val="0"/>
          <w:sz w:val="32"/>
          <w:szCs w:val="32"/>
        </w:rPr>
        <w:t>12</w:t>
      </w:r>
      <w:r>
        <w:rPr>
          <w:rFonts w:ascii="宋体" w:eastAsia="仿宋_GB2312" w:hAnsi="宋体" w:cs="仿宋_GB2312" w:hint="eastAsia"/>
          <w:kern w:val="0"/>
          <w:sz w:val="32"/>
          <w:szCs w:val="32"/>
        </w:rPr>
        <w:t>月</w:t>
      </w:r>
      <w:r>
        <w:rPr>
          <w:rFonts w:ascii="宋体" w:eastAsia="仿宋_GB2312" w:hAnsi="宋体" w:cs="仿宋_GB2312" w:hint="eastAsia"/>
          <w:kern w:val="0"/>
          <w:sz w:val="32"/>
          <w:szCs w:val="32"/>
        </w:rPr>
        <w:t>31</w:t>
      </w:r>
      <w:r>
        <w:rPr>
          <w:rFonts w:ascii="宋体" w:eastAsia="仿宋_GB2312" w:hAnsi="宋体" w:cs="仿宋_GB2312" w:hint="eastAsia"/>
          <w:kern w:val="0"/>
          <w:sz w:val="32"/>
          <w:szCs w:val="32"/>
        </w:rPr>
        <w:t>日止，如对本报告有任何疑问，请与上犹县农业农村局人秘股联系（通讯地址：上犹县东山镇文峰南路，联系电话：</w:t>
      </w:r>
      <w:r>
        <w:rPr>
          <w:rFonts w:ascii="宋体" w:eastAsia="仿宋_GB2312" w:hAnsi="宋体" w:cs="仿宋_GB2312" w:hint="eastAsia"/>
          <w:kern w:val="0"/>
          <w:sz w:val="32"/>
          <w:szCs w:val="32"/>
        </w:rPr>
        <w:t>0797-8541983</w:t>
      </w:r>
      <w:r>
        <w:rPr>
          <w:rFonts w:ascii="宋体" w:eastAsia="仿宋_GB2312" w:hAnsi="宋体" w:cs="仿宋_GB2312" w:hint="eastAsia"/>
          <w:kern w:val="0"/>
          <w:sz w:val="32"/>
          <w:szCs w:val="32"/>
        </w:rPr>
        <w:t>）。</w:t>
      </w:r>
    </w:p>
    <w:p w:rsidR="007324A3" w:rsidRDefault="00474494">
      <w:pPr>
        <w:pStyle w:val="a5"/>
        <w:spacing w:beforeAutospacing="0" w:afterAutospacing="0" w:line="520" w:lineRule="exact"/>
        <w:ind w:firstLineChars="200" w:firstLine="640"/>
        <w:jc w:val="both"/>
        <w:rPr>
          <w:rFonts w:ascii="宋体" w:eastAsia="黑体" w:hAnsi="宋体" w:cs="黑体"/>
          <w:bCs/>
          <w:sz w:val="32"/>
          <w:szCs w:val="32"/>
        </w:rPr>
      </w:pPr>
      <w:r>
        <w:rPr>
          <w:rFonts w:ascii="宋体" w:eastAsia="黑体" w:hAnsi="宋体" w:cs="黑体" w:hint="eastAsia"/>
          <w:bCs/>
          <w:sz w:val="32"/>
          <w:szCs w:val="32"/>
        </w:rPr>
        <w:t>一、总体情况</w:t>
      </w:r>
    </w:p>
    <w:p w:rsidR="007324A3" w:rsidRDefault="00474494">
      <w:pPr>
        <w:spacing w:line="520" w:lineRule="exact"/>
        <w:ind w:firstLineChars="200" w:firstLine="640"/>
        <w:jc w:val="left"/>
        <w:rPr>
          <w:rFonts w:ascii="宋体" w:eastAsia="仿宋_GB2312" w:hAnsi="宋体" w:cs="仿宋_GB2312"/>
          <w:kern w:val="0"/>
          <w:sz w:val="32"/>
          <w:szCs w:val="32"/>
        </w:rPr>
      </w:pPr>
      <w:r>
        <w:rPr>
          <w:rFonts w:ascii="宋体" w:eastAsia="仿宋_GB2312" w:hAnsi="宋体" w:cs="仿宋_GB2312" w:hint="eastAsia"/>
          <w:kern w:val="0"/>
          <w:sz w:val="32"/>
          <w:szCs w:val="32"/>
        </w:rPr>
        <w:t>2025</w:t>
      </w:r>
      <w:r>
        <w:rPr>
          <w:rFonts w:ascii="宋体" w:eastAsia="仿宋_GB2312" w:hAnsi="宋体" w:cs="仿宋_GB2312" w:hint="eastAsia"/>
          <w:kern w:val="0"/>
          <w:sz w:val="32"/>
          <w:szCs w:val="32"/>
        </w:rPr>
        <w:t>年，上犹县农业农村局以习近平新时代中国特色社会主义思想为指引，深入落实中央、省、市、县政务公开</w:t>
      </w:r>
      <w:r>
        <w:rPr>
          <w:rFonts w:ascii="宋体" w:eastAsia="仿宋_GB2312" w:hAnsi="宋体" w:cs="仿宋_GB2312" w:hint="eastAsia"/>
          <w:kern w:val="0"/>
          <w:sz w:val="32"/>
          <w:szCs w:val="32"/>
        </w:rPr>
        <w:t>决策部署。紧扣农业农村重点工作与群众关切问题，以提升公开质效为核心，严守“以公开为原则，不公开为例外”原则，全面推进政务信息公开，充分发挥以公开促落实、优服务、强监督的实效，为我县农业农村高质量发展提供坚实保障。</w:t>
      </w:r>
    </w:p>
    <w:p w:rsidR="007324A3" w:rsidRDefault="00474494">
      <w:pPr>
        <w:pStyle w:val="a5"/>
        <w:spacing w:beforeAutospacing="0" w:afterAutospacing="0" w:line="520" w:lineRule="exact"/>
        <w:ind w:firstLine="420"/>
        <w:jc w:val="both"/>
        <w:rPr>
          <w:rFonts w:ascii="宋体" w:eastAsia="楷体_GB2312" w:hAnsi="宋体" w:cs="楷体_GB2312"/>
          <w:sz w:val="32"/>
          <w:szCs w:val="32"/>
        </w:rPr>
      </w:pPr>
      <w:r>
        <w:rPr>
          <w:rFonts w:ascii="宋体" w:eastAsia="楷体_GB2312" w:hAnsi="宋体" w:cs="楷体_GB2312" w:hint="eastAsia"/>
          <w:sz w:val="32"/>
          <w:szCs w:val="32"/>
        </w:rPr>
        <w:t>（一）主动公开情况</w:t>
      </w:r>
    </w:p>
    <w:p w:rsidR="007324A3" w:rsidRDefault="00474494">
      <w:pPr>
        <w:spacing w:line="520" w:lineRule="exact"/>
        <w:ind w:firstLineChars="200" w:firstLine="640"/>
        <w:jc w:val="left"/>
        <w:rPr>
          <w:rFonts w:ascii="宋体" w:eastAsia="仿宋_GB2312" w:hAnsi="宋体" w:cs="仿宋_GB2312"/>
          <w:kern w:val="0"/>
          <w:sz w:val="32"/>
          <w:szCs w:val="32"/>
        </w:rPr>
      </w:pPr>
      <w:r>
        <w:rPr>
          <w:rFonts w:ascii="宋体" w:eastAsia="仿宋_GB2312" w:hAnsi="宋体" w:cs="仿宋_GB2312" w:hint="eastAsia"/>
          <w:kern w:val="0"/>
          <w:sz w:val="32"/>
          <w:szCs w:val="32"/>
        </w:rPr>
        <w:t>截至</w:t>
      </w:r>
      <w:r>
        <w:rPr>
          <w:rFonts w:ascii="宋体" w:eastAsia="仿宋_GB2312" w:hAnsi="宋体" w:cs="仿宋_GB2312" w:hint="eastAsia"/>
          <w:kern w:val="0"/>
          <w:sz w:val="32"/>
          <w:szCs w:val="32"/>
        </w:rPr>
        <w:t>2025</w:t>
      </w:r>
      <w:r>
        <w:rPr>
          <w:rFonts w:ascii="宋体" w:eastAsia="仿宋_GB2312" w:hAnsi="宋体" w:cs="仿宋_GB2312" w:hint="eastAsia"/>
          <w:kern w:val="0"/>
          <w:sz w:val="32"/>
          <w:szCs w:val="32"/>
        </w:rPr>
        <w:t>年</w:t>
      </w:r>
      <w:r>
        <w:rPr>
          <w:rFonts w:ascii="宋体" w:eastAsia="仿宋_GB2312" w:hAnsi="宋体" w:cs="仿宋_GB2312" w:hint="eastAsia"/>
          <w:kern w:val="0"/>
          <w:sz w:val="32"/>
          <w:szCs w:val="32"/>
        </w:rPr>
        <w:t>12</w:t>
      </w:r>
      <w:r>
        <w:rPr>
          <w:rFonts w:ascii="宋体" w:eastAsia="仿宋_GB2312" w:hAnsi="宋体" w:cs="仿宋_GB2312" w:hint="eastAsia"/>
          <w:kern w:val="0"/>
          <w:sz w:val="32"/>
          <w:szCs w:val="32"/>
        </w:rPr>
        <w:t>月</w:t>
      </w:r>
      <w:r>
        <w:rPr>
          <w:rFonts w:ascii="宋体" w:eastAsia="仿宋_GB2312" w:hAnsi="宋体" w:cs="仿宋_GB2312" w:hint="eastAsia"/>
          <w:kern w:val="0"/>
          <w:sz w:val="32"/>
          <w:szCs w:val="32"/>
        </w:rPr>
        <w:t>31</w:t>
      </w:r>
      <w:r>
        <w:rPr>
          <w:rFonts w:ascii="宋体" w:eastAsia="仿宋_GB2312" w:hAnsi="宋体" w:cs="仿宋_GB2312" w:hint="eastAsia"/>
          <w:kern w:val="0"/>
          <w:sz w:val="32"/>
          <w:szCs w:val="32"/>
        </w:rPr>
        <w:t>日，我局已主动公开政务信息</w:t>
      </w:r>
      <w:r>
        <w:rPr>
          <w:rFonts w:ascii="宋体" w:eastAsia="仿宋_GB2312" w:hAnsi="宋体" w:cs="仿宋_GB2312" w:hint="eastAsia"/>
          <w:kern w:val="0"/>
          <w:sz w:val="32"/>
          <w:szCs w:val="32"/>
        </w:rPr>
        <w:t>194</w:t>
      </w:r>
      <w:r>
        <w:rPr>
          <w:rFonts w:ascii="宋体" w:eastAsia="仿宋_GB2312" w:hAnsi="宋体" w:cs="仿宋_GB2312" w:hint="eastAsia"/>
          <w:kern w:val="0"/>
          <w:sz w:val="32"/>
          <w:szCs w:val="32"/>
        </w:rPr>
        <w:t>条，内容涵盖日常工作动态、执法公示、涉农补贴（农机购置补贴及报废补贴、耕地地力补贴、稻谷补贴、无害化处理补助等）、</w:t>
      </w:r>
      <w:r>
        <w:rPr>
          <w:rFonts w:ascii="宋体" w:eastAsia="仿宋_GB2312" w:hAnsi="宋体" w:cs="仿宋_GB2312" w:hint="eastAsia"/>
          <w:kern w:val="0"/>
          <w:sz w:val="32"/>
          <w:szCs w:val="32"/>
        </w:rPr>
        <w:lastRenderedPageBreak/>
        <w:t>人事信息调整、财政信息、巩固拓展脱贫攻坚成果同乡村振兴有效衔接项目、农田建设项目等多个方面。</w:t>
      </w:r>
      <w:r>
        <w:rPr>
          <w:rFonts w:ascii="宋体" w:eastAsia="仿宋_GB2312" w:hAnsi="宋体" w:cs="仿宋_GB2312" w:hint="eastAsia"/>
          <w:kern w:val="0"/>
          <w:sz w:val="32"/>
          <w:szCs w:val="32"/>
        </w:rPr>
        <w:t>2025</w:t>
      </w:r>
      <w:r>
        <w:rPr>
          <w:rFonts w:ascii="宋体" w:eastAsia="仿宋_GB2312" w:hAnsi="宋体" w:cs="仿宋_GB2312" w:hint="eastAsia"/>
          <w:kern w:val="0"/>
          <w:sz w:val="32"/>
          <w:szCs w:val="32"/>
        </w:rPr>
        <w:t>年共受理</w:t>
      </w:r>
      <w:r>
        <w:rPr>
          <w:rFonts w:ascii="宋体" w:eastAsia="仿宋_GB2312" w:hAnsi="宋体" w:cs="仿宋_GB2312" w:hint="eastAsia"/>
          <w:kern w:val="0"/>
          <w:sz w:val="32"/>
          <w:szCs w:val="32"/>
        </w:rPr>
        <w:t>人大建议</w:t>
      </w:r>
      <w:r>
        <w:rPr>
          <w:rFonts w:ascii="宋体" w:eastAsia="仿宋_GB2312" w:hAnsi="宋体" w:cs="仿宋_GB2312" w:hint="eastAsia"/>
          <w:kern w:val="0"/>
          <w:sz w:val="32"/>
          <w:szCs w:val="32"/>
        </w:rPr>
        <w:t>15</w:t>
      </w:r>
      <w:r>
        <w:rPr>
          <w:rFonts w:ascii="宋体" w:eastAsia="仿宋_GB2312" w:hAnsi="宋体" w:cs="仿宋_GB2312" w:hint="eastAsia"/>
          <w:kern w:val="0"/>
          <w:sz w:val="32"/>
          <w:szCs w:val="32"/>
        </w:rPr>
        <w:t>件、政协提案</w:t>
      </w:r>
      <w:r>
        <w:rPr>
          <w:rFonts w:ascii="宋体" w:eastAsia="仿宋_GB2312" w:hAnsi="宋体" w:cs="仿宋_GB2312" w:hint="eastAsia"/>
          <w:kern w:val="0"/>
          <w:sz w:val="32"/>
          <w:szCs w:val="32"/>
        </w:rPr>
        <w:t>12</w:t>
      </w:r>
      <w:r>
        <w:rPr>
          <w:rFonts w:ascii="宋体" w:eastAsia="仿宋_GB2312" w:hAnsi="宋体" w:cs="仿宋_GB2312" w:hint="eastAsia"/>
          <w:kern w:val="0"/>
          <w:sz w:val="32"/>
          <w:szCs w:val="32"/>
        </w:rPr>
        <w:t>件，均按规定时限高效办理并答复完毕，办理结果已在县政府门户网站“建议提案办理专栏”集中公开，主动接受社会监督。</w:t>
      </w:r>
    </w:p>
    <w:p w:rsidR="007324A3" w:rsidRDefault="00474494">
      <w:pPr>
        <w:pStyle w:val="a5"/>
        <w:spacing w:beforeAutospacing="0" w:afterAutospacing="0" w:line="520" w:lineRule="exact"/>
        <w:ind w:firstLine="420"/>
        <w:jc w:val="both"/>
        <w:rPr>
          <w:rFonts w:ascii="宋体" w:eastAsia="楷体_GB2312" w:hAnsi="宋体" w:cs="楷体_GB2312"/>
          <w:sz w:val="32"/>
          <w:szCs w:val="32"/>
        </w:rPr>
      </w:pPr>
      <w:r>
        <w:rPr>
          <w:rFonts w:ascii="宋体" w:eastAsia="楷体_GB2312" w:hAnsi="宋体" w:cs="楷体_GB2312" w:hint="eastAsia"/>
          <w:sz w:val="32"/>
          <w:szCs w:val="32"/>
        </w:rPr>
        <w:t>（二）依申请公开情况</w:t>
      </w:r>
    </w:p>
    <w:p w:rsidR="007324A3" w:rsidRDefault="00474494">
      <w:pPr>
        <w:pStyle w:val="a5"/>
        <w:spacing w:beforeAutospacing="0" w:afterAutospacing="0" w:line="520" w:lineRule="exact"/>
        <w:ind w:left="420"/>
        <w:jc w:val="both"/>
        <w:rPr>
          <w:rFonts w:ascii="宋体" w:eastAsia="仿宋_GB2312" w:hAnsi="宋体" w:cs="仿宋_GB2312"/>
          <w:sz w:val="32"/>
          <w:szCs w:val="32"/>
        </w:rPr>
      </w:pPr>
      <w:r>
        <w:rPr>
          <w:rFonts w:ascii="宋体" w:eastAsia="仿宋_GB2312" w:hAnsi="宋体" w:cs="仿宋_GB2312" w:hint="eastAsia"/>
          <w:sz w:val="32"/>
          <w:szCs w:val="32"/>
        </w:rPr>
        <w:t>2025</w:t>
      </w:r>
      <w:r>
        <w:rPr>
          <w:rFonts w:ascii="宋体" w:eastAsia="仿宋_GB2312" w:hAnsi="宋体" w:cs="仿宋_GB2312" w:hint="eastAsia"/>
          <w:sz w:val="32"/>
          <w:szCs w:val="32"/>
        </w:rPr>
        <w:t>年度</w:t>
      </w:r>
      <w:r>
        <w:rPr>
          <w:rFonts w:ascii="宋体" w:eastAsia="仿宋_GB2312" w:hAnsi="宋体" w:cs="仿宋_GB2312" w:hint="eastAsia"/>
          <w:sz w:val="32"/>
          <w:szCs w:val="32"/>
        </w:rPr>
        <w:t>，</w:t>
      </w:r>
      <w:r>
        <w:rPr>
          <w:rFonts w:ascii="宋体" w:eastAsia="仿宋_GB2312" w:hAnsi="宋体" w:cs="仿宋_GB2312" w:hint="eastAsia"/>
          <w:sz w:val="32"/>
          <w:szCs w:val="32"/>
        </w:rPr>
        <w:t>没有收到向我局提出的公开信息的申请。</w:t>
      </w:r>
    </w:p>
    <w:p w:rsidR="007324A3" w:rsidRDefault="00474494">
      <w:pPr>
        <w:pStyle w:val="a5"/>
        <w:spacing w:beforeAutospacing="0" w:afterAutospacing="0" w:line="520" w:lineRule="exact"/>
        <w:ind w:firstLine="420"/>
        <w:jc w:val="both"/>
        <w:rPr>
          <w:rFonts w:ascii="宋体" w:eastAsia="楷体_GB2312" w:hAnsi="宋体" w:cs="楷体_GB2312"/>
          <w:sz w:val="32"/>
          <w:szCs w:val="32"/>
        </w:rPr>
      </w:pPr>
      <w:r>
        <w:rPr>
          <w:rFonts w:ascii="宋体" w:eastAsia="楷体_GB2312" w:hAnsi="宋体" w:cs="楷体_GB2312" w:hint="eastAsia"/>
          <w:sz w:val="32"/>
          <w:szCs w:val="32"/>
        </w:rPr>
        <w:t>（三）政府信息管理情况</w:t>
      </w:r>
    </w:p>
    <w:p w:rsidR="007324A3" w:rsidRDefault="00474494">
      <w:pPr>
        <w:pStyle w:val="a5"/>
        <w:spacing w:beforeAutospacing="0" w:afterAutospacing="0" w:line="520" w:lineRule="exact"/>
        <w:ind w:firstLine="420"/>
        <w:jc w:val="both"/>
        <w:rPr>
          <w:rFonts w:ascii="宋体" w:eastAsia="仿宋_GB2312" w:hAnsi="宋体" w:cs="仿宋_GB2312"/>
          <w:sz w:val="32"/>
          <w:szCs w:val="32"/>
        </w:rPr>
      </w:pPr>
      <w:r>
        <w:rPr>
          <w:rFonts w:ascii="宋体" w:eastAsia="仿宋_GB2312" w:hAnsi="宋体" w:cs="仿宋_GB2312" w:hint="eastAsia"/>
          <w:sz w:val="32"/>
          <w:szCs w:val="32"/>
        </w:rPr>
        <w:t>我局持续完善信息管理制度，构建信息发布审核机制，以确保公开信息的质量。明确各科室信息发布职责，由专人负责信息收集、整理、审核与发布，保障信息的准确性与一致性。同时，定期对已公开信息进行清理与更新，及时调整和补充信息内容，确保信息的时效性。</w:t>
      </w:r>
    </w:p>
    <w:p w:rsidR="007324A3" w:rsidRDefault="00474494">
      <w:pPr>
        <w:pStyle w:val="a5"/>
        <w:spacing w:beforeAutospacing="0" w:afterAutospacing="0" w:line="520" w:lineRule="exact"/>
        <w:ind w:firstLine="420"/>
        <w:jc w:val="both"/>
        <w:rPr>
          <w:rFonts w:ascii="宋体" w:eastAsia="楷体_GB2312" w:hAnsi="宋体" w:cs="楷体_GB2312"/>
          <w:sz w:val="32"/>
          <w:szCs w:val="32"/>
        </w:rPr>
      </w:pPr>
      <w:r>
        <w:rPr>
          <w:rFonts w:ascii="宋体" w:eastAsia="楷体_GB2312" w:hAnsi="宋体" w:cs="楷体_GB2312" w:hint="eastAsia"/>
          <w:sz w:val="32"/>
          <w:szCs w:val="32"/>
        </w:rPr>
        <w:t>（四）政府信息公开平台建设情况</w:t>
      </w:r>
    </w:p>
    <w:p w:rsidR="007324A3" w:rsidRDefault="00474494">
      <w:pPr>
        <w:spacing w:line="520" w:lineRule="exact"/>
        <w:ind w:firstLineChars="200" w:firstLine="643"/>
        <w:jc w:val="left"/>
        <w:rPr>
          <w:rFonts w:ascii="宋体" w:eastAsia="仿宋_GB2312" w:hAnsi="宋体" w:cs="仿宋_GB2312"/>
          <w:kern w:val="0"/>
          <w:sz w:val="32"/>
          <w:szCs w:val="32"/>
        </w:rPr>
      </w:pPr>
      <w:r>
        <w:rPr>
          <w:rFonts w:ascii="宋体" w:eastAsia="仿宋_GB2312" w:hAnsi="宋体" w:cs="仿宋_GB2312" w:hint="eastAsia"/>
          <w:b/>
          <w:kern w:val="0"/>
          <w:sz w:val="32"/>
          <w:szCs w:val="32"/>
        </w:rPr>
        <w:t>一是梳理编制政务公开标准目录。</w:t>
      </w:r>
      <w:r>
        <w:rPr>
          <w:rFonts w:ascii="宋体" w:eastAsia="仿宋_GB2312" w:hAnsi="宋体" w:cs="仿宋_GB2312" w:hint="eastAsia"/>
          <w:kern w:val="0"/>
          <w:sz w:val="32"/>
          <w:szCs w:val="32"/>
        </w:rPr>
        <w:t>深入贯彻落实中央、省、市、县关于新时代政务公开的决策部署，梳理并编制《上犹县农业农村局政务公开标准目录》，进一步提升我局政务公开标准化、规范化水平。</w:t>
      </w:r>
      <w:r>
        <w:rPr>
          <w:rFonts w:ascii="宋体" w:eastAsia="仿宋_GB2312" w:hAnsi="宋体" w:cs="仿宋_GB2312" w:hint="eastAsia"/>
          <w:b/>
          <w:kern w:val="0"/>
          <w:sz w:val="32"/>
          <w:szCs w:val="32"/>
        </w:rPr>
        <w:t>二是积极配合做好同步改版信息公开专栏工作。</w:t>
      </w:r>
      <w:r>
        <w:rPr>
          <w:rFonts w:ascii="宋体" w:eastAsia="仿宋_GB2312" w:hAnsi="宋体" w:cs="仿宋_GB2312" w:hint="eastAsia"/>
          <w:kern w:val="0"/>
          <w:sz w:val="32"/>
          <w:szCs w:val="32"/>
        </w:rPr>
        <w:t>依据新编制的政务公开标准目录，根据目录调整优化栏目设置，完成政务栏目改版工作。</w:t>
      </w:r>
      <w:r>
        <w:rPr>
          <w:rFonts w:ascii="宋体" w:eastAsia="仿宋_GB2312" w:hAnsi="宋体" w:cs="仿宋_GB2312" w:hint="eastAsia"/>
          <w:b/>
          <w:kern w:val="0"/>
          <w:sz w:val="32"/>
          <w:szCs w:val="32"/>
        </w:rPr>
        <w:t>三是日常加强网站维护，及时主动发布政务公开相关信息。</w:t>
      </w:r>
      <w:r>
        <w:rPr>
          <w:rFonts w:ascii="宋体" w:eastAsia="仿宋_GB2312" w:hAnsi="宋体" w:cs="仿宋_GB2312" w:hint="eastAsia"/>
          <w:kern w:val="0"/>
          <w:sz w:val="32"/>
          <w:szCs w:val="32"/>
        </w:rPr>
        <w:t>加强政务信息发布审查，实行信息公开“三审三校”制，强化信息公开保密审查，加强涉密、个人隐私、表述问题排查等工作，确保政务公开信息的准确性、规范性。</w:t>
      </w:r>
    </w:p>
    <w:p w:rsidR="007324A3" w:rsidRDefault="00474494">
      <w:pPr>
        <w:pStyle w:val="a5"/>
        <w:spacing w:beforeAutospacing="0" w:afterAutospacing="0" w:line="520" w:lineRule="exact"/>
        <w:ind w:firstLine="420"/>
        <w:jc w:val="both"/>
        <w:rPr>
          <w:rFonts w:ascii="宋体" w:eastAsia="楷体_GB2312" w:hAnsi="宋体" w:cs="楷体_GB2312"/>
          <w:sz w:val="32"/>
          <w:szCs w:val="32"/>
        </w:rPr>
      </w:pPr>
      <w:r>
        <w:rPr>
          <w:rFonts w:ascii="宋体" w:eastAsia="楷体_GB2312" w:hAnsi="宋体" w:cs="楷体_GB2312" w:hint="eastAsia"/>
          <w:sz w:val="32"/>
          <w:szCs w:val="32"/>
        </w:rPr>
        <w:lastRenderedPageBreak/>
        <w:t>（五）监督保障情况</w:t>
      </w:r>
    </w:p>
    <w:p w:rsidR="007324A3" w:rsidRDefault="00474494">
      <w:pPr>
        <w:pStyle w:val="a5"/>
        <w:spacing w:beforeAutospacing="0" w:afterAutospacing="0" w:line="520" w:lineRule="exact"/>
        <w:ind w:firstLine="420"/>
        <w:jc w:val="both"/>
        <w:rPr>
          <w:rFonts w:ascii="宋体" w:eastAsia="仿宋_GB2312" w:hAnsi="宋体" w:cs="仿宋_GB2312"/>
          <w:sz w:val="32"/>
          <w:szCs w:val="32"/>
        </w:rPr>
      </w:pPr>
      <w:r>
        <w:rPr>
          <w:rFonts w:ascii="宋体" w:eastAsia="仿宋_GB2312" w:hAnsi="宋体" w:cs="仿宋_GB2312" w:hint="eastAsia"/>
          <w:sz w:val="32"/>
          <w:szCs w:val="32"/>
        </w:rPr>
        <w:t>深入贯彻落实《中华人民共和国政府信息公开条例》有关要求，全面落实县政府关于信息公开工作的各项决策部署，按时编制并公布政府信息公开工作年度报告，自觉接受社会公众和人民群众的监督。</w:t>
      </w:r>
    </w:p>
    <w:p w:rsidR="007324A3" w:rsidRDefault="00474494">
      <w:pPr>
        <w:pStyle w:val="a5"/>
        <w:spacing w:beforeAutospacing="0" w:afterAutospacing="0" w:line="560" w:lineRule="exact"/>
        <w:ind w:firstLineChars="200" w:firstLine="640"/>
        <w:jc w:val="both"/>
        <w:rPr>
          <w:rFonts w:ascii="宋体" w:eastAsia="宋体" w:hAnsi="宋体" w:cs="宋体"/>
          <w:b/>
        </w:rPr>
      </w:pPr>
      <w:r>
        <w:rPr>
          <w:rFonts w:ascii="宋体" w:eastAsia="黑体" w:hAnsi="宋体" w:cs="黑体" w:hint="eastAsia"/>
          <w:bCs/>
          <w:sz w:val="32"/>
          <w:szCs w:val="32"/>
        </w:rPr>
        <w:t>二、主动公开政府信息情况</w:t>
      </w:r>
    </w:p>
    <w:tbl>
      <w:tblPr>
        <w:tblW w:w="9740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2435"/>
        <w:gridCol w:w="2435"/>
        <w:gridCol w:w="2435"/>
        <w:gridCol w:w="2435"/>
      </w:tblGrid>
      <w:tr w:rsidR="007324A3">
        <w:trPr>
          <w:trHeight w:val="340"/>
          <w:jc w:val="center"/>
        </w:trPr>
        <w:tc>
          <w:tcPr>
            <w:tcW w:w="97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:rsidR="007324A3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制发件数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</w:t>
            </w:r>
          </w:p>
        </w:tc>
      </w:tr>
      <w:tr w:rsidR="007324A3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324A3" w:rsidRDefault="00474494">
            <w:pPr>
              <w:widowControl/>
              <w:spacing w:beforeAutospacing="1"/>
              <w:jc w:val="left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</w:tr>
      <w:tr w:rsidR="007324A3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324A3" w:rsidRDefault="00474494">
            <w:pPr>
              <w:widowControl/>
              <w:spacing w:beforeAutospacing="1"/>
              <w:jc w:val="left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</w:tr>
      <w:tr w:rsidR="007324A3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:rsidR="007324A3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:rsidR="007324A3">
        <w:trPr>
          <w:trHeight w:val="340"/>
          <w:jc w:val="center"/>
        </w:trPr>
        <w:tc>
          <w:tcPr>
            <w:tcW w:w="2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324A3" w:rsidRDefault="00474494">
            <w:pPr>
              <w:widowControl/>
              <w:spacing w:beforeAutospacing="1"/>
              <w:jc w:val="left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szCs w:val="21"/>
              </w:rPr>
              <w:t>6</w:t>
            </w:r>
          </w:p>
        </w:tc>
      </w:tr>
      <w:tr w:rsidR="007324A3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:rsidR="007324A3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:rsidR="007324A3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324A3" w:rsidRDefault="00474494">
            <w:pPr>
              <w:widowControl/>
              <w:spacing w:beforeAutospacing="1"/>
              <w:jc w:val="left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16</w:t>
            </w:r>
          </w:p>
        </w:tc>
      </w:tr>
      <w:tr w:rsidR="007324A3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324A3" w:rsidRDefault="00474494">
            <w:pPr>
              <w:widowControl/>
              <w:spacing w:beforeAutospacing="1"/>
              <w:jc w:val="left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</w:tr>
      <w:tr w:rsidR="007324A3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:rsidR="007324A3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:rsidR="007324A3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324A3" w:rsidRDefault="00474494">
            <w:pPr>
              <w:widowControl/>
              <w:spacing w:beforeAutospacing="1"/>
              <w:jc w:val="left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324A3" w:rsidRDefault="004744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</w:tr>
    </w:tbl>
    <w:p w:rsidR="007324A3" w:rsidRDefault="007324A3">
      <w:pPr>
        <w:widowControl/>
        <w:jc w:val="left"/>
        <w:rPr>
          <w:rFonts w:ascii="宋体" w:hAnsi="宋体"/>
        </w:rPr>
      </w:pPr>
    </w:p>
    <w:p w:rsidR="007324A3" w:rsidRDefault="00474494">
      <w:pPr>
        <w:pStyle w:val="a5"/>
        <w:widowControl/>
        <w:spacing w:beforeAutospacing="0" w:afterAutospacing="0" w:line="560" w:lineRule="exact"/>
        <w:ind w:firstLineChars="200" w:firstLine="640"/>
        <w:jc w:val="both"/>
        <w:rPr>
          <w:rFonts w:ascii="宋体" w:eastAsia="宋体" w:hAnsi="宋体" w:cs="宋体"/>
          <w:color w:val="FF0000"/>
          <w:szCs w:val="21"/>
        </w:rPr>
      </w:pPr>
      <w:r>
        <w:rPr>
          <w:rFonts w:ascii="宋体" w:eastAsia="黑体" w:hAnsi="宋体" w:cs="黑体" w:hint="eastAsia"/>
          <w:bCs/>
          <w:sz w:val="32"/>
          <w:szCs w:val="32"/>
        </w:rPr>
        <w:t>三、收到和处理政府信息公开申请情况</w:t>
      </w:r>
    </w:p>
    <w:tbl>
      <w:tblPr>
        <w:tblW w:w="9748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56"/>
        <w:gridCol w:w="923"/>
        <w:gridCol w:w="3274"/>
        <w:gridCol w:w="685"/>
        <w:gridCol w:w="685"/>
        <w:gridCol w:w="685"/>
        <w:gridCol w:w="685"/>
        <w:gridCol w:w="685"/>
        <w:gridCol w:w="685"/>
        <w:gridCol w:w="685"/>
      </w:tblGrid>
      <w:tr w:rsidR="007324A3">
        <w:trPr>
          <w:jc w:val="center"/>
        </w:trPr>
        <w:tc>
          <w:tcPr>
            <w:tcW w:w="49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324A3" w:rsidRDefault="00474494">
            <w:pPr>
              <w:widowControl/>
              <w:spacing w:beforeAutospacing="1"/>
              <w:jc w:val="left"/>
              <w:rPr>
                <w:rFonts w:ascii="宋体" w:hAnsi="宋体"/>
              </w:rPr>
            </w:pPr>
            <w:r>
              <w:rPr>
                <w:rFonts w:ascii="宋体" w:eastAsia="黑体" w:hAnsi="宋体" w:cs="黑体" w:hint="eastAsia"/>
                <w:bCs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795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申请人情况</w:t>
            </w:r>
          </w:p>
        </w:tc>
      </w:tr>
      <w:tr w:rsidR="007324A3">
        <w:trPr>
          <w:jc w:val="center"/>
        </w:trPr>
        <w:tc>
          <w:tcPr>
            <w:tcW w:w="49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324A3" w:rsidRDefault="007324A3">
            <w:pPr>
              <w:rPr>
                <w:rFonts w:ascii="宋体" w:hAnsi="宋体"/>
                <w:sz w:val="24"/>
              </w:rPr>
            </w:pPr>
          </w:p>
        </w:tc>
        <w:tc>
          <w:tcPr>
            <w:tcW w:w="685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2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5" w:type="dxa"/>
            <w:vMerge w:val="restart"/>
            <w:tcBorders>
              <w:top w:val="single" w:sz="8" w:space="0" w:color="auto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总计</w:t>
            </w:r>
          </w:p>
        </w:tc>
      </w:tr>
      <w:tr w:rsidR="007324A3">
        <w:trPr>
          <w:jc w:val="center"/>
        </w:trPr>
        <w:tc>
          <w:tcPr>
            <w:tcW w:w="49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324A3" w:rsidRDefault="007324A3">
            <w:pPr>
              <w:rPr>
                <w:rFonts w:ascii="宋体" w:hAnsi="宋体"/>
                <w:sz w:val="24"/>
              </w:rPr>
            </w:pPr>
          </w:p>
        </w:tc>
        <w:tc>
          <w:tcPr>
            <w:tcW w:w="685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4A3" w:rsidRDefault="007324A3">
            <w:pPr>
              <w:rPr>
                <w:rFonts w:ascii="宋体" w:hAnsi="宋体"/>
                <w:sz w:val="24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商业</w:t>
            </w:r>
          </w:p>
          <w:p w:rsidR="007324A3" w:rsidRDefault="00474494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企业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科研</w:t>
            </w:r>
          </w:p>
          <w:p w:rsidR="007324A3" w:rsidRDefault="00474494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机构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</w:t>
            </w:r>
          </w:p>
        </w:tc>
        <w:tc>
          <w:tcPr>
            <w:tcW w:w="685" w:type="dxa"/>
            <w:vMerge/>
            <w:tcBorders>
              <w:top w:val="single" w:sz="8" w:space="0" w:color="auto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4A3" w:rsidRDefault="007324A3">
            <w:pPr>
              <w:rPr>
                <w:rFonts w:ascii="宋体" w:hAnsi="宋体"/>
                <w:sz w:val="24"/>
              </w:rPr>
            </w:pPr>
          </w:p>
        </w:tc>
      </w:tr>
      <w:tr w:rsidR="007324A3">
        <w:trPr>
          <w:jc w:val="center"/>
        </w:trPr>
        <w:tc>
          <w:tcPr>
            <w:tcW w:w="4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left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7324A3">
        <w:trPr>
          <w:jc w:val="center"/>
        </w:trPr>
        <w:tc>
          <w:tcPr>
            <w:tcW w:w="4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left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7324A3">
        <w:trPr>
          <w:jc w:val="center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left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left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7324A3">
        <w:trPr>
          <w:jc w:val="center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A3" w:rsidRDefault="007324A3">
            <w:pPr>
              <w:rPr>
                <w:rFonts w:ascii="宋体" w:hAnsi="宋体"/>
                <w:sz w:val="24"/>
              </w:rPr>
            </w:pPr>
          </w:p>
        </w:tc>
        <w:tc>
          <w:tcPr>
            <w:tcW w:w="4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left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（二）部分公开</w:t>
            </w:r>
            <w:r>
              <w:rPr>
                <w:rFonts w:ascii="宋体" w:eastAsia="黑体" w:hAnsi="宋体" w:cs="黑体" w:hint="eastAsia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7324A3">
        <w:trPr>
          <w:jc w:val="center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A3" w:rsidRDefault="007324A3">
            <w:pPr>
              <w:rPr>
                <w:rFonts w:ascii="宋体" w:hAnsi="宋体"/>
                <w:sz w:val="24"/>
              </w:rPr>
            </w:pP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left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4A3" w:rsidRDefault="00474494">
            <w:pPr>
              <w:widowControl/>
              <w:spacing w:beforeAutospacing="1"/>
              <w:jc w:val="left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7324A3">
        <w:trPr>
          <w:jc w:val="center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A3" w:rsidRDefault="007324A3">
            <w:pPr>
              <w:rPr>
                <w:rFonts w:ascii="宋体" w:hAnsi="宋体"/>
                <w:sz w:val="24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A3" w:rsidRDefault="007324A3">
            <w:pPr>
              <w:rPr>
                <w:rFonts w:ascii="宋体" w:hAnsi="宋体"/>
                <w:sz w:val="24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4A3" w:rsidRDefault="00474494">
            <w:pPr>
              <w:widowControl/>
              <w:spacing w:beforeAutospacing="1"/>
              <w:jc w:val="left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7324A3">
        <w:trPr>
          <w:jc w:val="center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A3" w:rsidRDefault="007324A3">
            <w:pPr>
              <w:rPr>
                <w:rFonts w:ascii="宋体" w:hAnsi="宋体"/>
                <w:sz w:val="24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A3" w:rsidRDefault="007324A3">
            <w:pPr>
              <w:rPr>
                <w:rFonts w:ascii="宋体" w:hAnsi="宋体"/>
                <w:sz w:val="24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4A3" w:rsidRDefault="00474494">
            <w:pPr>
              <w:widowControl/>
              <w:spacing w:beforeAutospacing="1"/>
              <w:jc w:val="left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危及“三安全一稳定”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7324A3">
        <w:trPr>
          <w:jc w:val="center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A3" w:rsidRDefault="007324A3">
            <w:pPr>
              <w:rPr>
                <w:rFonts w:ascii="宋体" w:hAnsi="宋体"/>
                <w:sz w:val="24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A3" w:rsidRDefault="007324A3">
            <w:pPr>
              <w:rPr>
                <w:rFonts w:ascii="宋体" w:hAnsi="宋体"/>
                <w:sz w:val="24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4A3" w:rsidRDefault="00474494">
            <w:pPr>
              <w:widowControl/>
              <w:spacing w:beforeAutospacing="1"/>
              <w:jc w:val="left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7324A3">
        <w:trPr>
          <w:jc w:val="center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A3" w:rsidRDefault="007324A3">
            <w:pPr>
              <w:rPr>
                <w:rFonts w:ascii="宋体" w:hAnsi="宋体"/>
                <w:sz w:val="24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A3" w:rsidRDefault="007324A3">
            <w:pPr>
              <w:rPr>
                <w:rFonts w:ascii="宋体" w:hAnsi="宋体"/>
                <w:sz w:val="24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4A3" w:rsidRDefault="00474494">
            <w:pPr>
              <w:widowControl/>
              <w:spacing w:beforeAutospacing="1"/>
              <w:jc w:val="left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7324A3">
        <w:trPr>
          <w:jc w:val="center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A3" w:rsidRDefault="007324A3">
            <w:pPr>
              <w:rPr>
                <w:rFonts w:ascii="宋体" w:hAnsi="宋体"/>
                <w:sz w:val="24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A3" w:rsidRDefault="007324A3">
            <w:pPr>
              <w:rPr>
                <w:rFonts w:ascii="宋体" w:hAnsi="宋体"/>
                <w:sz w:val="24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4A3" w:rsidRDefault="00474494">
            <w:pPr>
              <w:widowControl/>
              <w:spacing w:beforeAutospacing="1"/>
              <w:jc w:val="left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7324A3">
        <w:trPr>
          <w:jc w:val="center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A3" w:rsidRDefault="007324A3">
            <w:pPr>
              <w:rPr>
                <w:rFonts w:ascii="宋体" w:hAnsi="宋体"/>
                <w:sz w:val="24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A3" w:rsidRDefault="007324A3">
            <w:pPr>
              <w:rPr>
                <w:rFonts w:ascii="宋体" w:hAnsi="宋体"/>
                <w:sz w:val="24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4A3" w:rsidRDefault="00474494">
            <w:pPr>
              <w:widowControl/>
              <w:spacing w:beforeAutospacing="1"/>
              <w:jc w:val="left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7324A3">
        <w:trPr>
          <w:jc w:val="center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A3" w:rsidRDefault="007324A3">
            <w:pPr>
              <w:rPr>
                <w:rFonts w:ascii="宋体" w:hAnsi="宋体"/>
                <w:sz w:val="24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A3" w:rsidRDefault="007324A3">
            <w:pPr>
              <w:rPr>
                <w:rFonts w:ascii="宋体" w:hAnsi="宋体"/>
                <w:sz w:val="24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4A3" w:rsidRDefault="00474494">
            <w:pPr>
              <w:widowControl/>
              <w:spacing w:beforeAutospacing="1"/>
              <w:jc w:val="left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7324A3">
        <w:trPr>
          <w:jc w:val="center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A3" w:rsidRDefault="007324A3">
            <w:pPr>
              <w:rPr>
                <w:rFonts w:ascii="宋体" w:hAnsi="宋体"/>
                <w:sz w:val="24"/>
              </w:rPr>
            </w:pP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left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4A3" w:rsidRDefault="00474494">
            <w:pPr>
              <w:widowControl/>
              <w:spacing w:beforeAutospacing="1"/>
              <w:jc w:val="left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7324A3">
        <w:trPr>
          <w:jc w:val="center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A3" w:rsidRDefault="007324A3">
            <w:pPr>
              <w:rPr>
                <w:rFonts w:ascii="宋体" w:hAnsi="宋体"/>
                <w:sz w:val="24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A3" w:rsidRDefault="007324A3">
            <w:pPr>
              <w:rPr>
                <w:rFonts w:ascii="宋体" w:hAnsi="宋体"/>
                <w:sz w:val="24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4A3" w:rsidRDefault="00474494">
            <w:pPr>
              <w:widowControl/>
              <w:spacing w:beforeAutospacing="1"/>
              <w:jc w:val="left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7324A3">
        <w:trPr>
          <w:jc w:val="center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A3" w:rsidRDefault="007324A3">
            <w:pPr>
              <w:rPr>
                <w:rFonts w:ascii="宋体" w:hAnsi="宋体"/>
                <w:sz w:val="24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A3" w:rsidRDefault="007324A3">
            <w:pPr>
              <w:rPr>
                <w:rFonts w:ascii="宋体" w:hAnsi="宋体"/>
                <w:sz w:val="24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4A3" w:rsidRDefault="00474494">
            <w:pPr>
              <w:widowControl/>
              <w:spacing w:beforeAutospacing="1"/>
              <w:jc w:val="left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7324A3">
        <w:trPr>
          <w:jc w:val="center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A3" w:rsidRDefault="007324A3">
            <w:pPr>
              <w:rPr>
                <w:rFonts w:ascii="宋体" w:hAnsi="宋体"/>
                <w:sz w:val="24"/>
              </w:rPr>
            </w:pP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left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4A3" w:rsidRDefault="00474494">
            <w:pPr>
              <w:widowControl/>
              <w:spacing w:beforeAutospacing="1"/>
              <w:jc w:val="left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7324A3">
        <w:trPr>
          <w:jc w:val="center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A3" w:rsidRDefault="007324A3">
            <w:pPr>
              <w:rPr>
                <w:rFonts w:ascii="宋体" w:hAnsi="宋体"/>
                <w:sz w:val="24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A3" w:rsidRDefault="007324A3">
            <w:pPr>
              <w:rPr>
                <w:rFonts w:ascii="宋体" w:hAnsi="宋体"/>
                <w:sz w:val="24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4A3" w:rsidRDefault="00474494">
            <w:pPr>
              <w:widowControl/>
              <w:spacing w:beforeAutospacing="1"/>
              <w:jc w:val="left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7324A3">
        <w:trPr>
          <w:jc w:val="center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A3" w:rsidRDefault="007324A3">
            <w:pPr>
              <w:rPr>
                <w:rFonts w:ascii="宋体" w:hAnsi="宋体"/>
                <w:sz w:val="24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A3" w:rsidRDefault="007324A3">
            <w:pPr>
              <w:rPr>
                <w:rFonts w:ascii="宋体" w:hAnsi="宋体"/>
                <w:sz w:val="24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4A3" w:rsidRDefault="00474494">
            <w:pPr>
              <w:widowControl/>
              <w:spacing w:beforeAutospacing="1"/>
              <w:jc w:val="left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7324A3">
        <w:trPr>
          <w:jc w:val="center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A3" w:rsidRDefault="007324A3">
            <w:pPr>
              <w:rPr>
                <w:rFonts w:ascii="宋体" w:hAnsi="宋体"/>
                <w:sz w:val="24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A3" w:rsidRDefault="007324A3">
            <w:pPr>
              <w:rPr>
                <w:rFonts w:ascii="宋体" w:hAnsi="宋体"/>
                <w:sz w:val="24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4A3" w:rsidRDefault="00474494">
            <w:pPr>
              <w:widowControl/>
              <w:spacing w:beforeAutospacing="1"/>
              <w:jc w:val="left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7324A3">
        <w:trPr>
          <w:trHeight w:val="779"/>
          <w:jc w:val="center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A3" w:rsidRDefault="007324A3">
            <w:pPr>
              <w:rPr>
                <w:rFonts w:ascii="宋体" w:hAnsi="宋体"/>
                <w:sz w:val="24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A3" w:rsidRDefault="007324A3">
            <w:pPr>
              <w:rPr>
                <w:rFonts w:ascii="宋体" w:hAnsi="宋体"/>
                <w:sz w:val="24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7324A3">
        <w:trPr>
          <w:jc w:val="center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A3" w:rsidRDefault="007324A3">
            <w:pPr>
              <w:rPr>
                <w:rFonts w:ascii="宋体" w:hAnsi="宋体"/>
                <w:sz w:val="24"/>
              </w:rPr>
            </w:pP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left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申请人无正当理由逾期不补正、行政机关不再处理其政府信息公开申请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7324A3">
        <w:trPr>
          <w:jc w:val="center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A3" w:rsidRDefault="007324A3">
            <w:pPr>
              <w:rPr>
                <w:rFonts w:ascii="宋体" w:hAnsi="宋体"/>
                <w:sz w:val="24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A3" w:rsidRDefault="007324A3">
            <w:pPr>
              <w:rPr>
                <w:rFonts w:ascii="宋体" w:hAnsi="宋体"/>
                <w:sz w:val="24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申请人逾期未按收费通知要求缴纳费用、行政机关不再处理其政府信息公开申请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7324A3">
        <w:trPr>
          <w:jc w:val="center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A3" w:rsidRDefault="007324A3">
            <w:pPr>
              <w:rPr>
                <w:rFonts w:ascii="宋体" w:hAnsi="宋体"/>
                <w:sz w:val="24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A3" w:rsidRDefault="007324A3">
            <w:pPr>
              <w:rPr>
                <w:rFonts w:ascii="宋体" w:hAnsi="宋体"/>
                <w:sz w:val="24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left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7324A3">
        <w:trPr>
          <w:jc w:val="center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A3" w:rsidRDefault="007324A3">
            <w:pPr>
              <w:rPr>
                <w:rFonts w:ascii="宋体" w:hAnsi="宋体"/>
                <w:sz w:val="24"/>
              </w:rPr>
            </w:pPr>
          </w:p>
        </w:tc>
        <w:tc>
          <w:tcPr>
            <w:tcW w:w="4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left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7324A3">
        <w:trPr>
          <w:jc w:val="center"/>
        </w:trPr>
        <w:tc>
          <w:tcPr>
            <w:tcW w:w="4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left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0</w:t>
            </w:r>
          </w:p>
        </w:tc>
      </w:tr>
    </w:tbl>
    <w:p w:rsidR="007324A3" w:rsidRDefault="007324A3">
      <w:pPr>
        <w:widowControl/>
        <w:jc w:val="center"/>
        <w:rPr>
          <w:rFonts w:ascii="宋体" w:hAnsi="宋体"/>
        </w:rPr>
      </w:pPr>
    </w:p>
    <w:p w:rsidR="007324A3" w:rsidRDefault="00474494">
      <w:pPr>
        <w:pStyle w:val="a5"/>
        <w:widowControl/>
        <w:spacing w:beforeAutospacing="0" w:afterAutospacing="0" w:line="560" w:lineRule="exact"/>
        <w:ind w:firstLineChars="200" w:firstLine="640"/>
        <w:jc w:val="both"/>
        <w:rPr>
          <w:rFonts w:ascii="宋体" w:eastAsia="黑体" w:hAnsi="宋体" w:cs="黑体"/>
          <w:bCs/>
          <w:sz w:val="32"/>
          <w:szCs w:val="32"/>
        </w:rPr>
      </w:pPr>
      <w:r>
        <w:rPr>
          <w:rFonts w:ascii="宋体" w:eastAsia="黑体" w:hAnsi="宋体" w:cs="黑体" w:hint="eastAsia"/>
          <w:bCs/>
          <w:sz w:val="32"/>
          <w:szCs w:val="32"/>
        </w:rPr>
        <w:t>四、政府信息公开行政复议、行政诉讼情况</w:t>
      </w:r>
    </w:p>
    <w:p w:rsidR="007324A3" w:rsidRDefault="007324A3">
      <w:pPr>
        <w:widowControl/>
        <w:jc w:val="center"/>
        <w:rPr>
          <w:rFonts w:ascii="宋体" w:hAnsi="宋体"/>
        </w:rPr>
      </w:pPr>
    </w:p>
    <w:tbl>
      <w:tblPr>
        <w:tblW w:w="9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0"/>
        <w:gridCol w:w="650"/>
        <w:gridCol w:w="650"/>
        <w:gridCol w:w="650"/>
        <w:gridCol w:w="650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:rsidR="007324A3">
        <w:trPr>
          <w:jc w:val="center"/>
        </w:trPr>
        <w:tc>
          <w:tcPr>
            <w:tcW w:w="3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行政诉讼</w:t>
            </w:r>
          </w:p>
        </w:tc>
      </w:tr>
      <w:tr w:rsidR="007324A3"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</w:t>
            </w:r>
          </w:p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</w:t>
            </w:r>
          </w:p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尚未</w:t>
            </w:r>
          </w:p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复议后起诉</w:t>
            </w:r>
          </w:p>
        </w:tc>
      </w:tr>
      <w:tr w:rsidR="007324A3">
        <w:trPr>
          <w:jc w:val="center"/>
        </w:trPr>
        <w:tc>
          <w:tcPr>
            <w:tcW w:w="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A3" w:rsidRDefault="007324A3">
            <w:pPr>
              <w:rPr>
                <w:rFonts w:ascii="宋体" w:hAnsi="宋体"/>
                <w:sz w:val="24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A3" w:rsidRDefault="007324A3">
            <w:pPr>
              <w:rPr>
                <w:rFonts w:ascii="宋体" w:hAnsi="宋体"/>
                <w:sz w:val="24"/>
              </w:rPr>
            </w:pPr>
          </w:p>
        </w:tc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A3" w:rsidRDefault="007324A3">
            <w:pPr>
              <w:rPr>
                <w:rFonts w:ascii="宋体" w:hAnsi="宋体"/>
                <w:sz w:val="24"/>
              </w:rPr>
            </w:pPr>
          </w:p>
        </w:tc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A3" w:rsidRDefault="007324A3">
            <w:pPr>
              <w:rPr>
                <w:rFonts w:ascii="宋体" w:hAnsi="宋体"/>
                <w:sz w:val="24"/>
              </w:rPr>
            </w:pPr>
          </w:p>
        </w:tc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A3" w:rsidRDefault="007324A3">
            <w:pPr>
              <w:rPr>
                <w:rFonts w:ascii="宋体" w:hAnsi="宋体"/>
                <w:sz w:val="24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</w:t>
            </w:r>
          </w:p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维持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</w:t>
            </w:r>
          </w:p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</w:t>
            </w:r>
          </w:p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尚未</w:t>
            </w:r>
          </w:p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</w:t>
            </w:r>
          </w:p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</w:t>
            </w:r>
          </w:p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其他</w:t>
            </w:r>
          </w:p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尚未</w:t>
            </w:r>
          </w:p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:rsidR="007324A3">
        <w:trPr>
          <w:trHeight w:val="672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eastAsia="黑体" w:hAnsi="宋体" w:cs="黑体"/>
                <w:sz w:val="20"/>
                <w:szCs w:val="20"/>
              </w:rPr>
              <w:t> </w:t>
            </w:r>
            <w:r>
              <w:rPr>
                <w:rFonts w:ascii="宋体" w:eastAsia="黑体" w:hAnsi="宋体" w:cs="黑体" w:hint="eastAsia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eastAsia="黑体" w:hAnsi="宋体" w:cs="黑体" w:hint="eastAsia"/>
                <w:sz w:val="20"/>
                <w:szCs w:val="20"/>
              </w:rPr>
              <w:t> 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eastAsia="黑体" w:hAnsi="宋体" w:cs="黑体" w:hint="eastAsia"/>
                <w:sz w:val="20"/>
                <w:szCs w:val="20"/>
              </w:rPr>
              <w:t> 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eastAsia="黑体" w:hAnsi="宋体" w:cs="黑体" w:hint="eastAsia"/>
                <w:sz w:val="20"/>
                <w:szCs w:val="20"/>
              </w:rPr>
              <w:t> 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eastAsia="黑体" w:hAnsi="宋体" w:cs="黑体" w:hint="eastAsia"/>
                <w:sz w:val="20"/>
                <w:szCs w:val="20"/>
              </w:rPr>
              <w:t> 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eastAsia="黑体" w:hAnsi="宋体" w:cs="黑体" w:hint="eastAsia"/>
                <w:sz w:val="20"/>
                <w:szCs w:val="20"/>
              </w:rPr>
              <w:t> 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eastAsia="黑体" w:hAnsi="宋体" w:cs="黑体" w:hint="eastAsia"/>
                <w:sz w:val="20"/>
                <w:szCs w:val="20"/>
              </w:rPr>
              <w:t> 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eastAsia="黑体" w:hAnsi="宋体" w:cs="黑体" w:hint="eastAsia"/>
                <w:sz w:val="20"/>
                <w:szCs w:val="20"/>
              </w:rPr>
              <w:t> 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eastAsia="黑体" w:hAnsi="宋体" w:cs="黑体" w:hint="eastAsia"/>
                <w:sz w:val="20"/>
                <w:szCs w:val="20"/>
              </w:rPr>
              <w:t> 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eastAsia="黑体" w:hAnsi="宋体" w:cs="黑体" w:hint="eastAsia"/>
                <w:sz w:val="20"/>
                <w:szCs w:val="20"/>
              </w:rPr>
              <w:t> 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eastAsia="黑体" w:hAnsi="宋体" w:cs="黑体" w:hint="eastAsia"/>
                <w:sz w:val="20"/>
                <w:szCs w:val="20"/>
              </w:rPr>
              <w:t> 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eastAsia="黑体" w:hAnsi="宋体" w:cs="黑体" w:hint="eastAsia"/>
                <w:sz w:val="20"/>
                <w:szCs w:val="20"/>
              </w:rPr>
              <w:t> 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eastAsia="黑体" w:hAnsi="宋体" w:cs="黑体" w:hint="eastAsia"/>
                <w:sz w:val="20"/>
                <w:szCs w:val="20"/>
              </w:rPr>
              <w:t> 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A3" w:rsidRDefault="00474494">
            <w:pPr>
              <w:widowControl/>
              <w:spacing w:beforeAutospacing="1"/>
              <w:jc w:val="center"/>
              <w:rPr>
                <w:rFonts w:ascii="宋体" w:hAnsi="宋体"/>
              </w:rPr>
            </w:pPr>
            <w:r>
              <w:rPr>
                <w:rFonts w:ascii="宋体" w:eastAsia="黑体" w:hAnsi="宋体" w:cs="黑体" w:hint="eastAsia"/>
                <w:sz w:val="20"/>
                <w:szCs w:val="20"/>
              </w:rPr>
              <w:t> 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A3" w:rsidRDefault="0047449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</w:tr>
    </w:tbl>
    <w:p w:rsidR="007324A3" w:rsidRDefault="007324A3">
      <w:pPr>
        <w:widowControl/>
        <w:jc w:val="left"/>
        <w:rPr>
          <w:rFonts w:ascii="宋体" w:hAnsi="宋体"/>
        </w:rPr>
      </w:pPr>
    </w:p>
    <w:p w:rsidR="007324A3" w:rsidRDefault="00474494">
      <w:pPr>
        <w:pStyle w:val="a5"/>
        <w:widowControl/>
        <w:spacing w:beforeAutospacing="0" w:afterAutospacing="0" w:line="560" w:lineRule="exact"/>
        <w:ind w:firstLineChars="200" w:firstLine="640"/>
        <w:jc w:val="both"/>
        <w:rPr>
          <w:rFonts w:ascii="宋体" w:eastAsia="黑体" w:hAnsi="宋体" w:cs="黑体"/>
          <w:bCs/>
          <w:sz w:val="32"/>
          <w:szCs w:val="32"/>
        </w:rPr>
      </w:pPr>
      <w:r>
        <w:rPr>
          <w:rFonts w:ascii="宋体" w:eastAsia="黑体" w:hAnsi="宋体" w:cs="黑体" w:hint="eastAsia"/>
          <w:bCs/>
          <w:sz w:val="32"/>
          <w:szCs w:val="32"/>
        </w:rPr>
        <w:lastRenderedPageBreak/>
        <w:t>五、存在的主要问题及改进情况</w:t>
      </w:r>
    </w:p>
    <w:p w:rsidR="007324A3" w:rsidRDefault="00474494">
      <w:pPr>
        <w:widowControl/>
        <w:spacing w:line="560" w:lineRule="exact"/>
        <w:ind w:firstLineChars="200" w:firstLine="640"/>
        <w:jc w:val="left"/>
        <w:rPr>
          <w:rFonts w:ascii="宋体" w:eastAsia="仿宋_GB2312" w:hAnsi="宋体" w:cs="仿宋_GB2312"/>
          <w:kern w:val="0"/>
          <w:sz w:val="32"/>
          <w:szCs w:val="32"/>
        </w:rPr>
      </w:pPr>
      <w:bookmarkStart w:id="1" w:name="OLE_LINK1"/>
      <w:r>
        <w:rPr>
          <w:rFonts w:ascii="宋体" w:eastAsia="仿宋_GB2312" w:hAnsi="宋体" w:cs="仿宋_GB2312" w:hint="eastAsia"/>
          <w:kern w:val="0"/>
          <w:sz w:val="32"/>
          <w:szCs w:val="32"/>
        </w:rPr>
        <w:t>2025</w:t>
      </w:r>
      <w:r>
        <w:rPr>
          <w:rFonts w:ascii="宋体" w:eastAsia="仿宋_GB2312" w:hAnsi="宋体" w:cs="仿宋_GB2312" w:hint="eastAsia"/>
          <w:kern w:val="0"/>
          <w:sz w:val="32"/>
          <w:szCs w:val="32"/>
        </w:rPr>
        <w:t>年，我局较好完成了政务公开工作，政府信息公开工作水平显著提升，但仍存在更新不及时、主动公开意识有待加强等问题。</w:t>
      </w:r>
    </w:p>
    <w:p w:rsidR="007324A3" w:rsidRDefault="00474494">
      <w:pPr>
        <w:widowControl/>
        <w:spacing w:line="560" w:lineRule="exact"/>
        <w:ind w:firstLineChars="200" w:firstLine="640"/>
        <w:jc w:val="left"/>
        <w:rPr>
          <w:rFonts w:ascii="宋体" w:eastAsia="仿宋_GB2312" w:hAnsi="宋体" w:cs="仿宋_GB2312"/>
          <w:kern w:val="0"/>
          <w:sz w:val="32"/>
          <w:szCs w:val="32"/>
        </w:rPr>
      </w:pPr>
      <w:r>
        <w:rPr>
          <w:rFonts w:ascii="宋体" w:eastAsia="仿宋_GB2312" w:hAnsi="宋体" w:cs="仿宋_GB2312" w:hint="eastAsia"/>
          <w:kern w:val="0"/>
          <w:sz w:val="32"/>
          <w:szCs w:val="32"/>
        </w:rPr>
        <w:t>下一步，我局将按照中央、省、市、县关于政府信息公开有关要求，聚焦“三农”重点工作，进一步充实公开内容，增强政务公开信息的实质性和实用性。压实信息公开责任，对涉及公众利益调整、需要公众广泛知晓或者需要公众参与决策的政府信息主动公开，聚焦社会关注热点和人民</w:t>
      </w:r>
      <w:r>
        <w:rPr>
          <w:rFonts w:ascii="宋体" w:eastAsia="仿宋_GB2312" w:hAnsi="宋体" w:cs="仿宋_GB2312" w:hint="eastAsia"/>
          <w:kern w:val="0"/>
          <w:sz w:val="32"/>
          <w:szCs w:val="32"/>
        </w:rPr>
        <w:t>群众急难愁盼</w:t>
      </w:r>
      <w:r>
        <w:rPr>
          <w:rFonts w:ascii="宋体" w:eastAsia="仿宋_GB2312" w:hAnsi="宋体" w:cs="仿宋_GB2312" w:hint="eastAsia"/>
          <w:kern w:val="0"/>
          <w:sz w:val="32"/>
          <w:szCs w:val="32"/>
        </w:rPr>
        <w:t>之事，切实发挥好信息公开平台的桥梁作用。</w:t>
      </w:r>
      <w:bookmarkEnd w:id="1"/>
    </w:p>
    <w:p w:rsidR="007324A3" w:rsidRDefault="00474494">
      <w:pPr>
        <w:pStyle w:val="a5"/>
        <w:widowControl/>
        <w:spacing w:beforeAutospacing="0" w:afterAutospacing="0" w:line="560" w:lineRule="exact"/>
        <w:ind w:firstLineChars="200" w:firstLine="640"/>
        <w:jc w:val="both"/>
        <w:rPr>
          <w:rFonts w:ascii="宋体" w:eastAsia="黑体" w:hAnsi="宋体" w:cs="黑体"/>
          <w:bCs/>
          <w:sz w:val="32"/>
          <w:szCs w:val="32"/>
        </w:rPr>
      </w:pPr>
      <w:r>
        <w:rPr>
          <w:rFonts w:ascii="宋体" w:eastAsia="黑体" w:hAnsi="宋体" w:cs="黑体" w:hint="eastAsia"/>
          <w:bCs/>
          <w:sz w:val="32"/>
          <w:szCs w:val="32"/>
        </w:rPr>
        <w:t>六、其他需要报告的事项</w:t>
      </w:r>
    </w:p>
    <w:p w:rsidR="007324A3" w:rsidRDefault="00474494">
      <w:pPr>
        <w:widowControl/>
        <w:spacing w:line="560" w:lineRule="exact"/>
        <w:ind w:firstLineChars="200" w:firstLine="640"/>
        <w:jc w:val="left"/>
        <w:rPr>
          <w:rFonts w:ascii="宋体" w:eastAsia="仿宋_GB2312" w:hAnsi="宋体" w:cs="仿宋_GB2312"/>
          <w:kern w:val="0"/>
          <w:sz w:val="32"/>
          <w:szCs w:val="32"/>
        </w:rPr>
      </w:pPr>
      <w:r>
        <w:rPr>
          <w:rFonts w:ascii="宋体" w:eastAsia="仿宋_GB2312" w:hAnsi="宋体" w:cs="仿宋_GB2312" w:hint="eastAsia"/>
          <w:kern w:val="0"/>
          <w:sz w:val="32"/>
          <w:szCs w:val="32"/>
        </w:rPr>
        <w:t>2025</w:t>
      </w:r>
      <w:r>
        <w:rPr>
          <w:rFonts w:ascii="宋体" w:eastAsia="仿宋_GB2312" w:hAnsi="宋体" w:cs="仿宋_GB2312" w:hint="eastAsia"/>
          <w:kern w:val="0"/>
          <w:sz w:val="32"/>
          <w:szCs w:val="32"/>
        </w:rPr>
        <w:t>年度本机关未收取信息处理费。发出收费通知的件数和总金额，以及实际收取的总金额均为</w:t>
      </w:r>
      <w:r>
        <w:rPr>
          <w:rFonts w:ascii="宋体" w:eastAsia="仿宋_GB2312" w:hAnsi="宋体" w:cs="仿宋_GB2312" w:hint="eastAsia"/>
          <w:kern w:val="0"/>
          <w:sz w:val="32"/>
          <w:szCs w:val="32"/>
        </w:rPr>
        <w:t>0</w:t>
      </w:r>
      <w:r>
        <w:rPr>
          <w:rFonts w:ascii="宋体" w:eastAsia="仿宋_GB2312" w:hAnsi="宋体" w:cs="仿宋_GB2312" w:hint="eastAsia"/>
          <w:kern w:val="0"/>
          <w:sz w:val="32"/>
          <w:szCs w:val="32"/>
        </w:rPr>
        <w:t>。</w:t>
      </w:r>
    </w:p>
    <w:p w:rsidR="007324A3" w:rsidRDefault="007324A3">
      <w:pPr>
        <w:widowControl/>
        <w:spacing w:line="560" w:lineRule="exact"/>
        <w:ind w:firstLineChars="200" w:firstLine="420"/>
        <w:jc w:val="left"/>
        <w:rPr>
          <w:rFonts w:ascii="宋体" w:eastAsia="宋体" w:hAnsi="宋体" w:cs="宋体"/>
          <w:color w:val="FF0000"/>
          <w:kern w:val="0"/>
          <w:szCs w:val="21"/>
        </w:rPr>
      </w:pPr>
    </w:p>
    <w:p w:rsidR="007324A3" w:rsidRDefault="007324A3">
      <w:pPr>
        <w:widowControl/>
        <w:spacing w:line="560" w:lineRule="exact"/>
        <w:ind w:firstLineChars="200" w:firstLine="420"/>
        <w:jc w:val="left"/>
        <w:rPr>
          <w:rFonts w:ascii="宋体" w:eastAsia="宋体" w:hAnsi="宋体" w:cs="宋体"/>
          <w:color w:val="FF0000"/>
          <w:kern w:val="0"/>
          <w:szCs w:val="21"/>
        </w:rPr>
      </w:pPr>
    </w:p>
    <w:p w:rsidR="007324A3" w:rsidRDefault="007324A3">
      <w:pPr>
        <w:widowControl/>
        <w:spacing w:line="560" w:lineRule="exact"/>
        <w:ind w:firstLineChars="200" w:firstLine="640"/>
        <w:jc w:val="left"/>
        <w:rPr>
          <w:rFonts w:ascii="宋体" w:eastAsia="仿宋_GB2312" w:hAnsi="宋体" w:cs="仿宋_GB2312"/>
          <w:kern w:val="0"/>
          <w:sz w:val="32"/>
          <w:szCs w:val="32"/>
        </w:rPr>
      </w:pPr>
    </w:p>
    <w:p w:rsidR="007324A3" w:rsidRDefault="007324A3">
      <w:pPr>
        <w:rPr>
          <w:rFonts w:ascii="宋体" w:hAnsi="宋体"/>
        </w:rPr>
      </w:pPr>
      <w:bookmarkStart w:id="2" w:name="_GoBack"/>
      <w:bookmarkEnd w:id="2"/>
      <w:bookmarkEnd w:id="0"/>
    </w:p>
    <w:sectPr w:rsidR="007324A3" w:rsidSect="007324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98" w:right="1588" w:bottom="2098" w:left="1588" w:header="851" w:footer="170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24A3" w:rsidRDefault="007324A3" w:rsidP="007324A3">
      <w:r>
        <w:separator/>
      </w:r>
    </w:p>
  </w:endnote>
  <w:endnote w:type="continuationSeparator" w:id="1">
    <w:p w:rsidR="007324A3" w:rsidRDefault="007324A3" w:rsidP="007324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4A3" w:rsidRDefault="007324A3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4A3" w:rsidRDefault="007324A3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104pt;margin-top:0;width:2in;height:2in;z-index:251659264;mso-wrap-style:none;mso-position-horizontal:outside;mso-position-horizontal-relative:margin;mso-width-relative:page;mso-height-relative:page" filled="f" stroked="f">
          <v:textbox style="mso-fit-shape-to-text:t" inset="0,0,0,0">
            <w:txbxContent>
              <w:p w:rsidR="007324A3" w:rsidRDefault="00474494">
                <w:pPr>
                  <w:pStyle w:val="a3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</w:t>
                </w:r>
                <w:r w:rsidR="007324A3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7324A3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4</w:t>
                </w:r>
                <w:r w:rsidR="007324A3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4A3" w:rsidRDefault="007324A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24A3" w:rsidRDefault="007324A3" w:rsidP="007324A3">
      <w:r>
        <w:separator/>
      </w:r>
    </w:p>
  </w:footnote>
  <w:footnote w:type="continuationSeparator" w:id="1">
    <w:p w:rsidR="007324A3" w:rsidRDefault="007324A3" w:rsidP="007324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4A3" w:rsidRDefault="007324A3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4A3" w:rsidRDefault="007324A3" w:rsidP="003F5202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4A3" w:rsidRDefault="007324A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4098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NTBkZTRkNmEyNzY4MzRlNGY2ZDVlNGFlMDQ3MDZjOWQifQ=="/>
  </w:docVars>
  <w:rsids>
    <w:rsidRoot w:val="00484E2F"/>
    <w:rsid w:val="000D7647"/>
    <w:rsid w:val="000E7F4D"/>
    <w:rsid w:val="001D3B36"/>
    <w:rsid w:val="001F1481"/>
    <w:rsid w:val="002C0209"/>
    <w:rsid w:val="00314AE1"/>
    <w:rsid w:val="0032732B"/>
    <w:rsid w:val="00396F28"/>
    <w:rsid w:val="003F5202"/>
    <w:rsid w:val="00474494"/>
    <w:rsid w:val="00484E2F"/>
    <w:rsid w:val="004C4845"/>
    <w:rsid w:val="004E509C"/>
    <w:rsid w:val="00577A33"/>
    <w:rsid w:val="00583DE8"/>
    <w:rsid w:val="005A3562"/>
    <w:rsid w:val="005D4937"/>
    <w:rsid w:val="006627B4"/>
    <w:rsid w:val="006D7817"/>
    <w:rsid w:val="006F55D0"/>
    <w:rsid w:val="007324A3"/>
    <w:rsid w:val="007B7F07"/>
    <w:rsid w:val="007C154A"/>
    <w:rsid w:val="007F588D"/>
    <w:rsid w:val="00803F02"/>
    <w:rsid w:val="008150B7"/>
    <w:rsid w:val="008558F6"/>
    <w:rsid w:val="008B3C9D"/>
    <w:rsid w:val="008D05D5"/>
    <w:rsid w:val="00927817"/>
    <w:rsid w:val="00982B91"/>
    <w:rsid w:val="009A1DB1"/>
    <w:rsid w:val="00A33453"/>
    <w:rsid w:val="00A709E8"/>
    <w:rsid w:val="00A96A9B"/>
    <w:rsid w:val="00AC60B6"/>
    <w:rsid w:val="00B2577E"/>
    <w:rsid w:val="00B60FB1"/>
    <w:rsid w:val="00BF794F"/>
    <w:rsid w:val="00C80EE1"/>
    <w:rsid w:val="00C86345"/>
    <w:rsid w:val="00D43449"/>
    <w:rsid w:val="00D5784C"/>
    <w:rsid w:val="00D61EDE"/>
    <w:rsid w:val="00D84327"/>
    <w:rsid w:val="00ED0251"/>
    <w:rsid w:val="00FA20EB"/>
    <w:rsid w:val="014128AD"/>
    <w:rsid w:val="0E553A87"/>
    <w:rsid w:val="29C20F07"/>
    <w:rsid w:val="2C80730C"/>
    <w:rsid w:val="52065D7C"/>
    <w:rsid w:val="53BFE057"/>
    <w:rsid w:val="5E123E93"/>
    <w:rsid w:val="66772494"/>
    <w:rsid w:val="67343CC9"/>
    <w:rsid w:val="72742B1F"/>
    <w:rsid w:val="735B7951"/>
    <w:rsid w:val="7DF7432F"/>
    <w:rsid w:val="7F4744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24A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7324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7324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7324A3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Char0">
    <w:name w:val="页眉 Char"/>
    <w:basedOn w:val="a0"/>
    <w:link w:val="a4"/>
    <w:rsid w:val="007324A3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7324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5</Pages>
  <Words>2330</Words>
  <Characters>624</Characters>
  <Application>Microsoft Office Word</Application>
  <DocSecurity>0</DocSecurity>
  <Lines>124</Lines>
  <Paragraphs>369</Paragraphs>
  <ScaleCrop>false</ScaleCrop>
  <Company/>
  <LinksUpToDate>false</LinksUpToDate>
  <CharactersWithSpaces>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Yolanda</dc:creator>
  <cp:lastModifiedBy>pc-2024</cp:lastModifiedBy>
  <cp:revision>34</cp:revision>
  <dcterms:created xsi:type="dcterms:W3CDTF">2022-03-19T17:57:00Z</dcterms:created>
  <dcterms:modified xsi:type="dcterms:W3CDTF">2026-01-20T08:47:00Z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46E3D2F9F7324CE9B7D9B9A56B616A5C_13</vt:lpwstr>
  </property>
  <property fmtid="{D5CDD505-2E9C-101B-9397-08002B2CF9AE}" pid="4" name="KSOTemplateDocerSaveRecord">
    <vt:lpwstr>eyJoZGlkIjoiMTk3Nzg0YzM4NmE2NTY5NWNlMDZlZmY3YzE4ZjY1MmIiLCJ1c2VySWQiOiI2MjQ2NDY4MzQifQ==</vt:lpwstr>
  </property>
</Properties>
</file>