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130341" w:rsidRDefault="00130341" w:rsidP="00130341">
      <w:pPr>
        <w:jc w:val="center"/>
        <w:rPr>
          <w:rFonts w:hint="eastAsia"/>
          <w:sz w:val="36"/>
          <w:szCs w:val="36"/>
        </w:rPr>
      </w:pPr>
      <w:r w:rsidRPr="00130341">
        <w:rPr>
          <w:rFonts w:hint="eastAsia"/>
          <w:sz w:val="36"/>
          <w:szCs w:val="36"/>
        </w:rPr>
        <w:t>2021</w:t>
      </w:r>
      <w:r w:rsidRPr="00130341">
        <w:rPr>
          <w:rFonts w:hint="eastAsia"/>
          <w:sz w:val="36"/>
          <w:szCs w:val="36"/>
        </w:rPr>
        <w:t>年上犹县国有资本经营支出决算表</w:t>
      </w:r>
    </w:p>
    <w:p w:rsidR="00130341" w:rsidRDefault="00130341" w:rsidP="00130341">
      <w:pPr>
        <w:jc w:val="right"/>
        <w:rPr>
          <w:rFonts w:hint="eastAsia"/>
          <w:sz w:val="24"/>
          <w:szCs w:val="24"/>
        </w:rPr>
      </w:pPr>
      <w:r w:rsidRPr="00130341">
        <w:rPr>
          <w:rFonts w:hint="eastAsia"/>
          <w:sz w:val="24"/>
          <w:szCs w:val="24"/>
        </w:rPr>
        <w:t>单位：万元</w:t>
      </w:r>
    </w:p>
    <w:tbl>
      <w:tblPr>
        <w:tblStyle w:val="a5"/>
        <w:tblW w:w="10490" w:type="dxa"/>
        <w:tblInd w:w="-1026" w:type="dxa"/>
        <w:tblLook w:val="04A0"/>
      </w:tblPr>
      <w:tblGrid>
        <w:gridCol w:w="3969"/>
        <w:gridCol w:w="878"/>
        <w:gridCol w:w="988"/>
        <w:gridCol w:w="988"/>
        <w:gridCol w:w="988"/>
        <w:gridCol w:w="988"/>
        <w:gridCol w:w="1691"/>
      </w:tblGrid>
      <w:tr w:rsidR="00130341" w:rsidRPr="00130341" w:rsidTr="00130341">
        <w:trPr>
          <w:trHeight w:val="720"/>
        </w:trPr>
        <w:tc>
          <w:tcPr>
            <w:tcW w:w="3969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b/>
                <w:bCs/>
                <w:sz w:val="24"/>
                <w:szCs w:val="24"/>
              </w:rPr>
            </w:pPr>
            <w:r w:rsidRPr="00130341">
              <w:rPr>
                <w:rFonts w:hint="eastAsia"/>
                <w:b/>
                <w:bCs/>
                <w:sz w:val="24"/>
                <w:szCs w:val="24"/>
              </w:rPr>
              <w:t>预算科目</w:t>
            </w:r>
          </w:p>
        </w:tc>
        <w:tc>
          <w:tcPr>
            <w:tcW w:w="878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b/>
                <w:bCs/>
                <w:sz w:val="24"/>
                <w:szCs w:val="24"/>
              </w:rPr>
            </w:pPr>
            <w:r w:rsidRPr="00130341">
              <w:rPr>
                <w:rFonts w:hint="eastAsia"/>
                <w:b/>
                <w:bCs/>
                <w:sz w:val="24"/>
                <w:szCs w:val="24"/>
              </w:rPr>
              <w:t>2020</w:t>
            </w:r>
            <w:r w:rsidRPr="00130341">
              <w:rPr>
                <w:rFonts w:hint="eastAsia"/>
                <w:b/>
                <w:bCs/>
                <w:sz w:val="24"/>
                <w:szCs w:val="24"/>
              </w:rPr>
              <w:t>年决算数</w:t>
            </w:r>
          </w:p>
        </w:tc>
        <w:tc>
          <w:tcPr>
            <w:tcW w:w="988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b/>
                <w:bCs/>
                <w:sz w:val="24"/>
                <w:szCs w:val="24"/>
              </w:rPr>
            </w:pPr>
            <w:r w:rsidRPr="00130341">
              <w:rPr>
                <w:rFonts w:hint="eastAsia"/>
                <w:b/>
                <w:bCs/>
                <w:sz w:val="24"/>
                <w:szCs w:val="24"/>
              </w:rPr>
              <w:t>预算数</w:t>
            </w:r>
          </w:p>
        </w:tc>
        <w:tc>
          <w:tcPr>
            <w:tcW w:w="988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b/>
                <w:bCs/>
                <w:sz w:val="24"/>
                <w:szCs w:val="24"/>
              </w:rPr>
            </w:pPr>
            <w:r w:rsidRPr="00130341">
              <w:rPr>
                <w:rFonts w:hint="eastAsia"/>
                <w:b/>
                <w:bCs/>
                <w:sz w:val="24"/>
                <w:szCs w:val="24"/>
              </w:rPr>
              <w:t>调整预算数</w:t>
            </w:r>
          </w:p>
        </w:tc>
        <w:tc>
          <w:tcPr>
            <w:tcW w:w="988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b/>
                <w:bCs/>
                <w:sz w:val="24"/>
                <w:szCs w:val="24"/>
              </w:rPr>
            </w:pPr>
            <w:r w:rsidRPr="00130341">
              <w:rPr>
                <w:rFonts w:hint="eastAsia"/>
                <w:b/>
                <w:bCs/>
                <w:sz w:val="24"/>
                <w:szCs w:val="24"/>
              </w:rPr>
              <w:t>2021</w:t>
            </w:r>
            <w:r w:rsidRPr="00130341">
              <w:rPr>
                <w:rFonts w:hint="eastAsia"/>
                <w:b/>
                <w:bCs/>
                <w:sz w:val="24"/>
                <w:szCs w:val="24"/>
              </w:rPr>
              <w:t>年决算数</w:t>
            </w:r>
          </w:p>
        </w:tc>
        <w:tc>
          <w:tcPr>
            <w:tcW w:w="988" w:type="dxa"/>
            <w:hideMark/>
          </w:tcPr>
          <w:p w:rsidR="00130341" w:rsidRPr="00130341" w:rsidRDefault="00130341" w:rsidP="00130341">
            <w:pPr>
              <w:jc w:val="left"/>
              <w:rPr>
                <w:b/>
                <w:bCs/>
                <w:sz w:val="24"/>
                <w:szCs w:val="24"/>
              </w:rPr>
            </w:pPr>
            <w:r w:rsidRPr="00130341">
              <w:rPr>
                <w:rFonts w:hint="eastAsia"/>
                <w:b/>
                <w:bCs/>
                <w:sz w:val="24"/>
                <w:szCs w:val="24"/>
              </w:rPr>
              <w:t>决算数占预算数</w:t>
            </w:r>
            <w:r w:rsidRPr="00130341">
              <w:rPr>
                <w:rFonts w:hint="eastAsia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691" w:type="dxa"/>
            <w:hideMark/>
          </w:tcPr>
          <w:p w:rsidR="00130341" w:rsidRPr="00130341" w:rsidRDefault="00130341" w:rsidP="00130341">
            <w:pPr>
              <w:jc w:val="left"/>
              <w:rPr>
                <w:b/>
                <w:bCs/>
                <w:sz w:val="24"/>
                <w:szCs w:val="24"/>
              </w:rPr>
            </w:pPr>
            <w:r w:rsidRPr="00130341">
              <w:rPr>
                <w:rFonts w:hint="eastAsia"/>
                <w:b/>
                <w:bCs/>
                <w:sz w:val="24"/>
                <w:szCs w:val="24"/>
              </w:rPr>
              <w:t>决算数比上年决算数增减</w:t>
            </w:r>
            <w:r w:rsidRPr="00130341">
              <w:rPr>
                <w:rFonts w:hint="eastAsia"/>
                <w:b/>
                <w:bCs/>
                <w:sz w:val="24"/>
                <w:szCs w:val="24"/>
              </w:rPr>
              <w:t>%</w:t>
            </w:r>
          </w:p>
        </w:tc>
      </w:tr>
      <w:tr w:rsidR="00130341" w:rsidRPr="00130341" w:rsidTr="00130341">
        <w:trPr>
          <w:trHeight w:val="270"/>
        </w:trPr>
        <w:tc>
          <w:tcPr>
            <w:tcW w:w="3969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b/>
                <w:bCs/>
                <w:sz w:val="24"/>
                <w:szCs w:val="24"/>
              </w:rPr>
            </w:pPr>
            <w:r w:rsidRPr="00130341">
              <w:rPr>
                <w:rFonts w:hint="eastAsia"/>
                <w:b/>
                <w:bCs/>
                <w:sz w:val="24"/>
                <w:szCs w:val="24"/>
              </w:rPr>
              <w:t>国有资本经营预算支出</w:t>
            </w:r>
          </w:p>
        </w:tc>
        <w:tc>
          <w:tcPr>
            <w:tcW w:w="878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b/>
                <w:bCs/>
                <w:sz w:val="24"/>
                <w:szCs w:val="24"/>
              </w:rPr>
            </w:pPr>
            <w:r w:rsidRPr="00130341">
              <w:rPr>
                <w:rFonts w:hint="eastAsia"/>
                <w:b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988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>220</w:t>
            </w:r>
          </w:p>
        </w:tc>
        <w:tc>
          <w:tcPr>
            <w:tcW w:w="988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>220</w:t>
            </w:r>
          </w:p>
        </w:tc>
        <w:tc>
          <w:tcPr>
            <w:tcW w:w="988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>215</w:t>
            </w:r>
          </w:p>
        </w:tc>
        <w:tc>
          <w:tcPr>
            <w:tcW w:w="988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 xml:space="preserve">97.73 </w:t>
            </w:r>
          </w:p>
        </w:tc>
        <w:tc>
          <w:tcPr>
            <w:tcW w:w="1691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130341" w:rsidRPr="00130341" w:rsidTr="00130341">
        <w:trPr>
          <w:trHeight w:val="270"/>
        </w:trPr>
        <w:tc>
          <w:tcPr>
            <w:tcW w:w="3969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b/>
                <w:bCs/>
                <w:sz w:val="24"/>
                <w:szCs w:val="24"/>
              </w:rPr>
            </w:pPr>
            <w:r w:rsidRPr="00130341">
              <w:rPr>
                <w:rFonts w:hint="eastAsia"/>
                <w:b/>
                <w:bCs/>
                <w:sz w:val="24"/>
                <w:szCs w:val="24"/>
              </w:rPr>
              <w:t>社会保障和就业支出</w:t>
            </w:r>
          </w:p>
        </w:tc>
        <w:tc>
          <w:tcPr>
            <w:tcW w:w="878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b/>
                <w:bCs/>
                <w:sz w:val="24"/>
                <w:szCs w:val="24"/>
              </w:rPr>
            </w:pPr>
            <w:r w:rsidRPr="00130341">
              <w:rPr>
                <w:rFonts w:hint="eastAsia"/>
                <w:b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988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988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988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988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691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130341" w:rsidRPr="00130341" w:rsidTr="00130341">
        <w:trPr>
          <w:trHeight w:val="270"/>
        </w:trPr>
        <w:tc>
          <w:tcPr>
            <w:tcW w:w="3969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b/>
                <w:bCs/>
                <w:sz w:val="24"/>
                <w:szCs w:val="24"/>
              </w:rPr>
            </w:pPr>
            <w:r w:rsidRPr="00130341">
              <w:rPr>
                <w:rFonts w:hint="eastAsia"/>
                <w:b/>
                <w:bCs/>
                <w:sz w:val="24"/>
                <w:szCs w:val="24"/>
              </w:rPr>
              <w:t xml:space="preserve">  </w:t>
            </w:r>
            <w:r w:rsidRPr="00130341">
              <w:rPr>
                <w:rFonts w:hint="eastAsia"/>
                <w:b/>
                <w:bCs/>
                <w:sz w:val="24"/>
                <w:szCs w:val="24"/>
              </w:rPr>
              <w:t>补充全国社会保障基金</w:t>
            </w:r>
          </w:p>
        </w:tc>
        <w:tc>
          <w:tcPr>
            <w:tcW w:w="878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b/>
                <w:bCs/>
                <w:sz w:val="24"/>
                <w:szCs w:val="24"/>
              </w:rPr>
            </w:pPr>
            <w:r w:rsidRPr="00130341">
              <w:rPr>
                <w:rFonts w:hint="eastAsia"/>
                <w:b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988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988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988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988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691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130341" w:rsidRPr="00130341" w:rsidTr="00130341">
        <w:trPr>
          <w:trHeight w:val="270"/>
        </w:trPr>
        <w:tc>
          <w:tcPr>
            <w:tcW w:w="3969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 xml:space="preserve">    </w:t>
            </w:r>
            <w:r w:rsidRPr="00130341">
              <w:rPr>
                <w:rFonts w:hint="eastAsia"/>
                <w:sz w:val="24"/>
                <w:szCs w:val="24"/>
              </w:rPr>
              <w:t>国有资本经营预算补充社保基金支出</w:t>
            </w:r>
          </w:p>
        </w:tc>
        <w:tc>
          <w:tcPr>
            <w:tcW w:w="878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88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988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988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988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691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130341" w:rsidRPr="00130341" w:rsidTr="00130341">
        <w:trPr>
          <w:trHeight w:val="270"/>
        </w:trPr>
        <w:tc>
          <w:tcPr>
            <w:tcW w:w="3969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b/>
                <w:bCs/>
                <w:sz w:val="24"/>
                <w:szCs w:val="24"/>
              </w:rPr>
            </w:pPr>
            <w:r w:rsidRPr="00130341">
              <w:rPr>
                <w:rFonts w:hint="eastAsia"/>
                <w:b/>
                <w:bCs/>
                <w:sz w:val="24"/>
                <w:szCs w:val="24"/>
              </w:rPr>
              <w:t>国有资本经营预算支出</w:t>
            </w:r>
          </w:p>
        </w:tc>
        <w:tc>
          <w:tcPr>
            <w:tcW w:w="878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b/>
                <w:bCs/>
                <w:sz w:val="24"/>
                <w:szCs w:val="24"/>
              </w:rPr>
            </w:pPr>
            <w:r w:rsidRPr="00130341">
              <w:rPr>
                <w:rFonts w:hint="eastAsia"/>
                <w:b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988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>220</w:t>
            </w:r>
          </w:p>
        </w:tc>
        <w:tc>
          <w:tcPr>
            <w:tcW w:w="988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>220</w:t>
            </w:r>
          </w:p>
        </w:tc>
        <w:tc>
          <w:tcPr>
            <w:tcW w:w="988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>215</w:t>
            </w:r>
          </w:p>
        </w:tc>
        <w:tc>
          <w:tcPr>
            <w:tcW w:w="988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 xml:space="preserve">97.73 </w:t>
            </w:r>
          </w:p>
        </w:tc>
        <w:tc>
          <w:tcPr>
            <w:tcW w:w="1691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130341" w:rsidRPr="00130341" w:rsidTr="00130341">
        <w:trPr>
          <w:trHeight w:val="270"/>
        </w:trPr>
        <w:tc>
          <w:tcPr>
            <w:tcW w:w="3969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b/>
                <w:bCs/>
                <w:sz w:val="24"/>
                <w:szCs w:val="24"/>
              </w:rPr>
            </w:pPr>
            <w:r w:rsidRPr="00130341">
              <w:rPr>
                <w:rFonts w:hint="eastAsia"/>
                <w:b/>
                <w:bCs/>
                <w:sz w:val="24"/>
                <w:szCs w:val="24"/>
              </w:rPr>
              <w:t xml:space="preserve">  </w:t>
            </w:r>
            <w:r w:rsidRPr="00130341">
              <w:rPr>
                <w:rFonts w:hint="eastAsia"/>
                <w:b/>
                <w:bCs/>
                <w:sz w:val="24"/>
                <w:szCs w:val="24"/>
              </w:rPr>
              <w:t>解决历史遗留问题及改革成本支出</w:t>
            </w:r>
          </w:p>
        </w:tc>
        <w:tc>
          <w:tcPr>
            <w:tcW w:w="878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b/>
                <w:bCs/>
                <w:sz w:val="24"/>
                <w:szCs w:val="24"/>
              </w:rPr>
            </w:pPr>
            <w:r w:rsidRPr="00130341">
              <w:rPr>
                <w:rFonts w:hint="eastAsia"/>
                <w:b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988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>75</w:t>
            </w:r>
          </w:p>
        </w:tc>
        <w:tc>
          <w:tcPr>
            <w:tcW w:w="988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>75</w:t>
            </w:r>
          </w:p>
        </w:tc>
        <w:tc>
          <w:tcPr>
            <w:tcW w:w="988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>75</w:t>
            </w:r>
          </w:p>
        </w:tc>
        <w:tc>
          <w:tcPr>
            <w:tcW w:w="988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 xml:space="preserve">100.00 </w:t>
            </w:r>
          </w:p>
        </w:tc>
        <w:tc>
          <w:tcPr>
            <w:tcW w:w="1691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130341" w:rsidRPr="00130341" w:rsidTr="00130341">
        <w:trPr>
          <w:trHeight w:val="270"/>
        </w:trPr>
        <w:tc>
          <w:tcPr>
            <w:tcW w:w="3969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 xml:space="preserve">    </w:t>
            </w:r>
            <w:r w:rsidRPr="00130341">
              <w:rPr>
                <w:rFonts w:hint="eastAsia"/>
                <w:sz w:val="24"/>
                <w:szCs w:val="24"/>
              </w:rPr>
              <w:t>厂办大集体改革支出</w:t>
            </w:r>
          </w:p>
        </w:tc>
        <w:tc>
          <w:tcPr>
            <w:tcW w:w="878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88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988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988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988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691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130341" w:rsidRPr="00130341" w:rsidTr="00130341">
        <w:trPr>
          <w:trHeight w:val="270"/>
        </w:trPr>
        <w:tc>
          <w:tcPr>
            <w:tcW w:w="3969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 xml:space="preserve">    </w:t>
            </w:r>
            <w:r w:rsidRPr="00130341">
              <w:rPr>
                <w:rFonts w:hint="eastAsia"/>
                <w:sz w:val="24"/>
                <w:szCs w:val="24"/>
              </w:rPr>
              <w:t>“三供一业”移交补助支出</w:t>
            </w:r>
          </w:p>
        </w:tc>
        <w:tc>
          <w:tcPr>
            <w:tcW w:w="878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88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988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988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988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691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130341" w:rsidRPr="00130341" w:rsidTr="00130341">
        <w:trPr>
          <w:trHeight w:val="270"/>
        </w:trPr>
        <w:tc>
          <w:tcPr>
            <w:tcW w:w="3969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 xml:space="preserve">    </w:t>
            </w:r>
            <w:r w:rsidRPr="00130341">
              <w:rPr>
                <w:rFonts w:hint="eastAsia"/>
                <w:sz w:val="24"/>
                <w:szCs w:val="24"/>
              </w:rPr>
              <w:t>国有企业办职教幼教补助支出</w:t>
            </w:r>
          </w:p>
        </w:tc>
        <w:tc>
          <w:tcPr>
            <w:tcW w:w="878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88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988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988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988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691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130341" w:rsidRPr="00130341" w:rsidTr="00130341">
        <w:trPr>
          <w:trHeight w:val="270"/>
        </w:trPr>
        <w:tc>
          <w:tcPr>
            <w:tcW w:w="3969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 xml:space="preserve">    </w:t>
            </w:r>
            <w:r w:rsidRPr="00130341">
              <w:rPr>
                <w:rFonts w:hint="eastAsia"/>
                <w:sz w:val="24"/>
                <w:szCs w:val="24"/>
              </w:rPr>
              <w:t>国有企业办公共服务机构移交补助支出</w:t>
            </w:r>
          </w:p>
        </w:tc>
        <w:tc>
          <w:tcPr>
            <w:tcW w:w="878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88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988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988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988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691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130341" w:rsidRPr="00130341" w:rsidTr="00130341">
        <w:trPr>
          <w:trHeight w:val="270"/>
        </w:trPr>
        <w:tc>
          <w:tcPr>
            <w:tcW w:w="3969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 xml:space="preserve">    </w:t>
            </w:r>
            <w:r w:rsidRPr="00130341">
              <w:rPr>
                <w:rFonts w:hint="eastAsia"/>
                <w:sz w:val="24"/>
                <w:szCs w:val="24"/>
              </w:rPr>
              <w:t>国有企业退休人员社会化管理补助支出</w:t>
            </w:r>
          </w:p>
        </w:tc>
        <w:tc>
          <w:tcPr>
            <w:tcW w:w="878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988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>75</w:t>
            </w:r>
          </w:p>
        </w:tc>
        <w:tc>
          <w:tcPr>
            <w:tcW w:w="988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>75</w:t>
            </w:r>
          </w:p>
        </w:tc>
        <w:tc>
          <w:tcPr>
            <w:tcW w:w="988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>75</w:t>
            </w:r>
          </w:p>
        </w:tc>
        <w:tc>
          <w:tcPr>
            <w:tcW w:w="988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 xml:space="preserve">100.00 </w:t>
            </w:r>
          </w:p>
        </w:tc>
        <w:tc>
          <w:tcPr>
            <w:tcW w:w="1691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 xml:space="preserve">650.00 </w:t>
            </w:r>
          </w:p>
        </w:tc>
      </w:tr>
      <w:tr w:rsidR="00130341" w:rsidRPr="00130341" w:rsidTr="00130341">
        <w:trPr>
          <w:trHeight w:val="270"/>
        </w:trPr>
        <w:tc>
          <w:tcPr>
            <w:tcW w:w="3969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 xml:space="preserve">    </w:t>
            </w:r>
            <w:r w:rsidRPr="00130341">
              <w:rPr>
                <w:rFonts w:hint="eastAsia"/>
                <w:sz w:val="24"/>
                <w:szCs w:val="24"/>
              </w:rPr>
              <w:t>国有企业棚户区改造支出</w:t>
            </w:r>
          </w:p>
        </w:tc>
        <w:tc>
          <w:tcPr>
            <w:tcW w:w="878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88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988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988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988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691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130341" w:rsidRPr="00130341" w:rsidTr="00130341">
        <w:trPr>
          <w:trHeight w:val="270"/>
        </w:trPr>
        <w:tc>
          <w:tcPr>
            <w:tcW w:w="3969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 xml:space="preserve">    </w:t>
            </w:r>
            <w:r w:rsidRPr="00130341">
              <w:rPr>
                <w:rFonts w:hint="eastAsia"/>
                <w:sz w:val="24"/>
                <w:szCs w:val="24"/>
              </w:rPr>
              <w:t>国有企业改革成本支出</w:t>
            </w:r>
          </w:p>
        </w:tc>
        <w:tc>
          <w:tcPr>
            <w:tcW w:w="878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88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988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988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988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691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130341" w:rsidRPr="00130341" w:rsidTr="00130341">
        <w:trPr>
          <w:trHeight w:val="270"/>
        </w:trPr>
        <w:tc>
          <w:tcPr>
            <w:tcW w:w="3969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 xml:space="preserve">    </w:t>
            </w:r>
            <w:r w:rsidRPr="00130341">
              <w:rPr>
                <w:rFonts w:hint="eastAsia"/>
                <w:sz w:val="24"/>
                <w:szCs w:val="24"/>
              </w:rPr>
              <w:t>离休干部医药费补助支出</w:t>
            </w:r>
          </w:p>
        </w:tc>
        <w:tc>
          <w:tcPr>
            <w:tcW w:w="878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88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988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988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988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691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130341" w:rsidRPr="00130341" w:rsidTr="00130341">
        <w:trPr>
          <w:trHeight w:val="270"/>
        </w:trPr>
        <w:tc>
          <w:tcPr>
            <w:tcW w:w="3969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 xml:space="preserve">    </w:t>
            </w:r>
            <w:r w:rsidRPr="00130341">
              <w:rPr>
                <w:rFonts w:hint="eastAsia"/>
                <w:sz w:val="24"/>
                <w:szCs w:val="24"/>
              </w:rPr>
              <w:t>金融企业改革性支出</w:t>
            </w:r>
          </w:p>
        </w:tc>
        <w:tc>
          <w:tcPr>
            <w:tcW w:w="878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88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988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988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988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691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130341" w:rsidRPr="00130341" w:rsidTr="00130341">
        <w:trPr>
          <w:trHeight w:val="270"/>
        </w:trPr>
        <w:tc>
          <w:tcPr>
            <w:tcW w:w="3969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 xml:space="preserve">    </w:t>
            </w:r>
            <w:r w:rsidRPr="00130341">
              <w:rPr>
                <w:rFonts w:hint="eastAsia"/>
                <w:sz w:val="24"/>
                <w:szCs w:val="24"/>
              </w:rPr>
              <w:t>其他解决历史遗留问题及改革成本支出</w:t>
            </w:r>
          </w:p>
        </w:tc>
        <w:tc>
          <w:tcPr>
            <w:tcW w:w="878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88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988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988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988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691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130341" w:rsidRPr="00130341" w:rsidTr="00130341">
        <w:trPr>
          <w:trHeight w:val="270"/>
        </w:trPr>
        <w:tc>
          <w:tcPr>
            <w:tcW w:w="3969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b/>
                <w:bCs/>
                <w:sz w:val="24"/>
                <w:szCs w:val="24"/>
              </w:rPr>
            </w:pPr>
            <w:r w:rsidRPr="00130341">
              <w:rPr>
                <w:rFonts w:hint="eastAsia"/>
                <w:b/>
                <w:bCs/>
                <w:sz w:val="24"/>
                <w:szCs w:val="24"/>
              </w:rPr>
              <w:t xml:space="preserve">  </w:t>
            </w:r>
            <w:r w:rsidRPr="00130341">
              <w:rPr>
                <w:rFonts w:hint="eastAsia"/>
                <w:b/>
                <w:bCs/>
                <w:sz w:val="24"/>
                <w:szCs w:val="24"/>
              </w:rPr>
              <w:t>国有企业资本金注入</w:t>
            </w:r>
          </w:p>
        </w:tc>
        <w:tc>
          <w:tcPr>
            <w:tcW w:w="878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b/>
                <w:bCs/>
                <w:sz w:val="24"/>
                <w:szCs w:val="24"/>
              </w:rPr>
            </w:pPr>
            <w:r w:rsidRPr="00130341">
              <w:rPr>
                <w:rFonts w:hint="eastAsia"/>
                <w:b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988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988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988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988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691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130341" w:rsidRPr="00130341" w:rsidTr="00130341">
        <w:trPr>
          <w:trHeight w:val="270"/>
        </w:trPr>
        <w:tc>
          <w:tcPr>
            <w:tcW w:w="3969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 xml:space="preserve">    </w:t>
            </w:r>
            <w:r w:rsidRPr="00130341">
              <w:rPr>
                <w:rFonts w:hint="eastAsia"/>
                <w:sz w:val="24"/>
                <w:szCs w:val="24"/>
              </w:rPr>
              <w:t>国有经济结构调整支出</w:t>
            </w:r>
          </w:p>
        </w:tc>
        <w:tc>
          <w:tcPr>
            <w:tcW w:w="878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88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988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988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988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691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130341" w:rsidRPr="00130341" w:rsidTr="00130341">
        <w:trPr>
          <w:trHeight w:val="270"/>
        </w:trPr>
        <w:tc>
          <w:tcPr>
            <w:tcW w:w="3969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 xml:space="preserve">    </w:t>
            </w:r>
            <w:r w:rsidRPr="00130341">
              <w:rPr>
                <w:rFonts w:hint="eastAsia"/>
                <w:sz w:val="24"/>
                <w:szCs w:val="24"/>
              </w:rPr>
              <w:t>公益性设施投资支出</w:t>
            </w:r>
          </w:p>
        </w:tc>
        <w:tc>
          <w:tcPr>
            <w:tcW w:w="878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88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988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988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988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691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130341" w:rsidRPr="00130341" w:rsidTr="00130341">
        <w:trPr>
          <w:trHeight w:val="270"/>
        </w:trPr>
        <w:tc>
          <w:tcPr>
            <w:tcW w:w="3969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 xml:space="preserve">    </w:t>
            </w:r>
            <w:r w:rsidRPr="00130341">
              <w:rPr>
                <w:rFonts w:hint="eastAsia"/>
                <w:sz w:val="24"/>
                <w:szCs w:val="24"/>
              </w:rPr>
              <w:t>前瞻性战略性产业发展支出</w:t>
            </w:r>
          </w:p>
        </w:tc>
        <w:tc>
          <w:tcPr>
            <w:tcW w:w="878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88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988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988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988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691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130341" w:rsidRPr="00130341" w:rsidTr="00130341">
        <w:trPr>
          <w:trHeight w:val="270"/>
        </w:trPr>
        <w:tc>
          <w:tcPr>
            <w:tcW w:w="3969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 xml:space="preserve">    </w:t>
            </w:r>
            <w:r w:rsidRPr="00130341">
              <w:rPr>
                <w:rFonts w:hint="eastAsia"/>
                <w:sz w:val="24"/>
                <w:szCs w:val="24"/>
              </w:rPr>
              <w:t>生态环境保护支出</w:t>
            </w:r>
          </w:p>
        </w:tc>
        <w:tc>
          <w:tcPr>
            <w:tcW w:w="878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88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988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988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988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691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130341" w:rsidRPr="00130341" w:rsidTr="00130341">
        <w:trPr>
          <w:trHeight w:val="270"/>
        </w:trPr>
        <w:tc>
          <w:tcPr>
            <w:tcW w:w="3969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 xml:space="preserve">    </w:t>
            </w:r>
            <w:r w:rsidRPr="00130341">
              <w:rPr>
                <w:rFonts w:hint="eastAsia"/>
                <w:sz w:val="24"/>
                <w:szCs w:val="24"/>
              </w:rPr>
              <w:t>支持科技进步支出</w:t>
            </w:r>
          </w:p>
        </w:tc>
        <w:tc>
          <w:tcPr>
            <w:tcW w:w="878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88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988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988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988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691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130341" w:rsidRPr="00130341" w:rsidTr="00130341">
        <w:trPr>
          <w:trHeight w:val="270"/>
        </w:trPr>
        <w:tc>
          <w:tcPr>
            <w:tcW w:w="3969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 xml:space="preserve">    </w:t>
            </w:r>
            <w:r w:rsidRPr="00130341">
              <w:rPr>
                <w:rFonts w:hint="eastAsia"/>
                <w:sz w:val="24"/>
                <w:szCs w:val="24"/>
              </w:rPr>
              <w:t>保障国家经济安全支出</w:t>
            </w:r>
          </w:p>
        </w:tc>
        <w:tc>
          <w:tcPr>
            <w:tcW w:w="878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88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988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988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988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691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130341" w:rsidRPr="00130341" w:rsidTr="00130341">
        <w:trPr>
          <w:trHeight w:val="270"/>
        </w:trPr>
        <w:tc>
          <w:tcPr>
            <w:tcW w:w="3969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 xml:space="preserve">    </w:t>
            </w:r>
            <w:r w:rsidRPr="00130341">
              <w:rPr>
                <w:rFonts w:hint="eastAsia"/>
                <w:sz w:val="24"/>
                <w:szCs w:val="24"/>
              </w:rPr>
              <w:t>对外投资合作支出</w:t>
            </w:r>
          </w:p>
        </w:tc>
        <w:tc>
          <w:tcPr>
            <w:tcW w:w="878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88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988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988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988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691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130341" w:rsidRPr="00130341" w:rsidTr="00130341">
        <w:trPr>
          <w:trHeight w:val="270"/>
        </w:trPr>
        <w:tc>
          <w:tcPr>
            <w:tcW w:w="3969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 xml:space="preserve">    </w:t>
            </w:r>
            <w:r w:rsidRPr="00130341">
              <w:rPr>
                <w:rFonts w:hint="eastAsia"/>
                <w:sz w:val="24"/>
                <w:szCs w:val="24"/>
              </w:rPr>
              <w:t>金融企业资本性支出</w:t>
            </w:r>
          </w:p>
        </w:tc>
        <w:tc>
          <w:tcPr>
            <w:tcW w:w="878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88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988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988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988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691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130341" w:rsidRPr="00130341" w:rsidTr="00130341">
        <w:trPr>
          <w:trHeight w:val="270"/>
        </w:trPr>
        <w:tc>
          <w:tcPr>
            <w:tcW w:w="3969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 xml:space="preserve">    </w:t>
            </w:r>
            <w:r w:rsidRPr="00130341">
              <w:rPr>
                <w:rFonts w:hint="eastAsia"/>
                <w:sz w:val="24"/>
                <w:szCs w:val="24"/>
              </w:rPr>
              <w:t>其他国有企业资本金注入</w:t>
            </w:r>
          </w:p>
        </w:tc>
        <w:tc>
          <w:tcPr>
            <w:tcW w:w="878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88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988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988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988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691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130341" w:rsidRPr="00130341" w:rsidTr="00130341">
        <w:trPr>
          <w:trHeight w:val="270"/>
        </w:trPr>
        <w:tc>
          <w:tcPr>
            <w:tcW w:w="3969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b/>
                <w:bCs/>
                <w:sz w:val="24"/>
                <w:szCs w:val="24"/>
              </w:rPr>
            </w:pPr>
            <w:r w:rsidRPr="00130341">
              <w:rPr>
                <w:rFonts w:hint="eastAsia"/>
                <w:b/>
                <w:bCs/>
                <w:sz w:val="24"/>
                <w:szCs w:val="24"/>
              </w:rPr>
              <w:t xml:space="preserve">  </w:t>
            </w:r>
            <w:r w:rsidRPr="00130341">
              <w:rPr>
                <w:rFonts w:hint="eastAsia"/>
                <w:b/>
                <w:bCs/>
                <w:sz w:val="24"/>
                <w:szCs w:val="24"/>
              </w:rPr>
              <w:t>国有企业政策性补贴</w:t>
            </w:r>
            <w:r w:rsidRPr="00130341">
              <w:rPr>
                <w:rFonts w:hint="eastAsia"/>
                <w:b/>
                <w:bCs/>
                <w:sz w:val="24"/>
                <w:szCs w:val="24"/>
              </w:rPr>
              <w:t>(</w:t>
            </w:r>
            <w:r w:rsidRPr="00130341">
              <w:rPr>
                <w:rFonts w:hint="eastAsia"/>
                <w:b/>
                <w:bCs/>
                <w:sz w:val="24"/>
                <w:szCs w:val="24"/>
              </w:rPr>
              <w:t>款</w:t>
            </w:r>
            <w:r w:rsidRPr="00130341">
              <w:rPr>
                <w:rFonts w:hint="eastAsia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78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b/>
                <w:bCs/>
                <w:sz w:val="24"/>
                <w:szCs w:val="24"/>
              </w:rPr>
            </w:pPr>
            <w:r w:rsidRPr="00130341">
              <w:rPr>
                <w:rFonts w:hint="eastAsia"/>
                <w:b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988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988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988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988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691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130341" w:rsidRPr="00130341" w:rsidTr="00130341">
        <w:trPr>
          <w:trHeight w:val="270"/>
        </w:trPr>
        <w:tc>
          <w:tcPr>
            <w:tcW w:w="3969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 xml:space="preserve">    </w:t>
            </w:r>
            <w:r w:rsidRPr="00130341">
              <w:rPr>
                <w:rFonts w:hint="eastAsia"/>
                <w:sz w:val="24"/>
                <w:szCs w:val="24"/>
              </w:rPr>
              <w:t>国有企业政策性补贴</w:t>
            </w:r>
            <w:r w:rsidRPr="00130341">
              <w:rPr>
                <w:rFonts w:hint="eastAsia"/>
                <w:sz w:val="24"/>
                <w:szCs w:val="24"/>
              </w:rPr>
              <w:t>(</w:t>
            </w:r>
            <w:r w:rsidRPr="00130341">
              <w:rPr>
                <w:rFonts w:hint="eastAsia"/>
                <w:sz w:val="24"/>
                <w:szCs w:val="24"/>
              </w:rPr>
              <w:t>项</w:t>
            </w:r>
            <w:r w:rsidRPr="00130341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878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88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988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988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988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691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130341" w:rsidRPr="00130341" w:rsidTr="00130341">
        <w:trPr>
          <w:trHeight w:val="270"/>
        </w:trPr>
        <w:tc>
          <w:tcPr>
            <w:tcW w:w="3969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b/>
                <w:bCs/>
                <w:sz w:val="24"/>
                <w:szCs w:val="24"/>
              </w:rPr>
            </w:pPr>
            <w:r w:rsidRPr="00130341">
              <w:rPr>
                <w:rFonts w:hint="eastAsia"/>
                <w:b/>
                <w:bCs/>
                <w:sz w:val="24"/>
                <w:szCs w:val="24"/>
              </w:rPr>
              <w:t xml:space="preserve">  </w:t>
            </w:r>
            <w:r w:rsidRPr="00130341">
              <w:rPr>
                <w:rFonts w:hint="eastAsia"/>
                <w:b/>
                <w:bCs/>
                <w:sz w:val="24"/>
                <w:szCs w:val="24"/>
              </w:rPr>
              <w:t>其他国有资本经营预算支出</w:t>
            </w:r>
            <w:r w:rsidRPr="00130341">
              <w:rPr>
                <w:rFonts w:hint="eastAsia"/>
                <w:b/>
                <w:bCs/>
                <w:sz w:val="24"/>
                <w:szCs w:val="24"/>
              </w:rPr>
              <w:t>(</w:t>
            </w:r>
            <w:r w:rsidRPr="00130341">
              <w:rPr>
                <w:rFonts w:hint="eastAsia"/>
                <w:b/>
                <w:bCs/>
                <w:sz w:val="24"/>
                <w:szCs w:val="24"/>
              </w:rPr>
              <w:t>款</w:t>
            </w:r>
            <w:r w:rsidRPr="00130341">
              <w:rPr>
                <w:rFonts w:hint="eastAsia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78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b/>
                <w:bCs/>
                <w:sz w:val="24"/>
                <w:szCs w:val="24"/>
              </w:rPr>
            </w:pPr>
            <w:r w:rsidRPr="00130341">
              <w:rPr>
                <w:rFonts w:hint="eastAsia"/>
                <w:b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988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>145</w:t>
            </w:r>
          </w:p>
        </w:tc>
        <w:tc>
          <w:tcPr>
            <w:tcW w:w="988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>145</w:t>
            </w:r>
          </w:p>
        </w:tc>
        <w:tc>
          <w:tcPr>
            <w:tcW w:w="988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>140</w:t>
            </w:r>
          </w:p>
        </w:tc>
        <w:tc>
          <w:tcPr>
            <w:tcW w:w="988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 xml:space="preserve">96.55 </w:t>
            </w:r>
          </w:p>
        </w:tc>
        <w:tc>
          <w:tcPr>
            <w:tcW w:w="1691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130341" w:rsidRPr="00130341" w:rsidTr="00130341">
        <w:trPr>
          <w:trHeight w:val="270"/>
        </w:trPr>
        <w:tc>
          <w:tcPr>
            <w:tcW w:w="3969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 xml:space="preserve">    </w:t>
            </w:r>
            <w:r w:rsidRPr="00130341">
              <w:rPr>
                <w:rFonts w:hint="eastAsia"/>
                <w:sz w:val="24"/>
                <w:szCs w:val="24"/>
              </w:rPr>
              <w:t>其他国有资本经营预算支出</w:t>
            </w:r>
            <w:r w:rsidRPr="00130341">
              <w:rPr>
                <w:rFonts w:hint="eastAsia"/>
                <w:sz w:val="24"/>
                <w:szCs w:val="24"/>
              </w:rPr>
              <w:t>(</w:t>
            </w:r>
            <w:r w:rsidRPr="00130341">
              <w:rPr>
                <w:rFonts w:hint="eastAsia"/>
                <w:sz w:val="24"/>
                <w:szCs w:val="24"/>
              </w:rPr>
              <w:t>项</w:t>
            </w:r>
            <w:r w:rsidRPr="00130341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878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>180</w:t>
            </w:r>
          </w:p>
        </w:tc>
        <w:tc>
          <w:tcPr>
            <w:tcW w:w="988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>145</w:t>
            </w:r>
          </w:p>
        </w:tc>
        <w:tc>
          <w:tcPr>
            <w:tcW w:w="988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>145</w:t>
            </w:r>
          </w:p>
        </w:tc>
        <w:tc>
          <w:tcPr>
            <w:tcW w:w="988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>140</w:t>
            </w:r>
          </w:p>
        </w:tc>
        <w:tc>
          <w:tcPr>
            <w:tcW w:w="988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 xml:space="preserve">96.55 </w:t>
            </w:r>
          </w:p>
        </w:tc>
        <w:tc>
          <w:tcPr>
            <w:tcW w:w="1691" w:type="dxa"/>
            <w:noWrap/>
            <w:hideMark/>
          </w:tcPr>
          <w:p w:rsidR="00130341" w:rsidRPr="00130341" w:rsidRDefault="00130341" w:rsidP="00130341">
            <w:pPr>
              <w:jc w:val="left"/>
              <w:rPr>
                <w:sz w:val="24"/>
                <w:szCs w:val="24"/>
              </w:rPr>
            </w:pPr>
            <w:r w:rsidRPr="00130341">
              <w:rPr>
                <w:rFonts w:hint="eastAsia"/>
                <w:sz w:val="24"/>
                <w:szCs w:val="24"/>
              </w:rPr>
              <w:t xml:space="preserve">-22.22 </w:t>
            </w:r>
          </w:p>
        </w:tc>
      </w:tr>
    </w:tbl>
    <w:p w:rsidR="00130341" w:rsidRPr="00130341" w:rsidRDefault="00130341" w:rsidP="00130341">
      <w:pPr>
        <w:jc w:val="left"/>
        <w:rPr>
          <w:sz w:val="24"/>
          <w:szCs w:val="24"/>
        </w:rPr>
      </w:pPr>
    </w:p>
    <w:sectPr w:rsidR="00130341" w:rsidRPr="0013034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7BEB" w:rsidRDefault="00077BEB" w:rsidP="00130341">
      <w:r>
        <w:separator/>
      </w:r>
    </w:p>
  </w:endnote>
  <w:endnote w:type="continuationSeparator" w:id="1">
    <w:p w:rsidR="00077BEB" w:rsidRDefault="00077BEB" w:rsidP="001303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341" w:rsidRDefault="0013034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341" w:rsidRDefault="00130341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341" w:rsidRDefault="0013034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7BEB" w:rsidRDefault="00077BEB" w:rsidP="00130341">
      <w:r>
        <w:separator/>
      </w:r>
    </w:p>
  </w:footnote>
  <w:footnote w:type="continuationSeparator" w:id="1">
    <w:p w:rsidR="00077BEB" w:rsidRDefault="00077BEB" w:rsidP="001303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341" w:rsidRDefault="0013034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341" w:rsidRDefault="00130341" w:rsidP="00130341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341" w:rsidRDefault="0013034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0341"/>
    <w:rsid w:val="00077BEB"/>
    <w:rsid w:val="00130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303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3034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303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30341"/>
    <w:rPr>
      <w:sz w:val="18"/>
      <w:szCs w:val="18"/>
    </w:rPr>
  </w:style>
  <w:style w:type="table" w:styleId="a5">
    <w:name w:val="Table Grid"/>
    <w:basedOn w:val="a1"/>
    <w:uiPriority w:val="59"/>
    <w:rsid w:val="0013034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1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870</Characters>
  <Application>Microsoft Office Word</Application>
  <DocSecurity>0</DocSecurity>
  <Lines>7</Lines>
  <Paragraphs>2</Paragraphs>
  <ScaleCrop>false</ScaleCrop>
  <Company>Microsoft</Company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2022-11-29T09:03:00Z</dcterms:created>
  <dcterms:modified xsi:type="dcterms:W3CDTF">2022-11-29T09:05:00Z</dcterms:modified>
</cp:coreProperties>
</file>