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F4BF">
      <w:pPr>
        <w:ind w:firstLine="2150" w:firstLineChars="595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年上犹县政府决算公开目录</w:t>
      </w:r>
    </w:p>
    <w:p w14:paraId="52192D1C">
      <w:pPr>
        <w:jc w:val="center"/>
        <w:rPr>
          <w:rFonts w:ascii="黑体" w:hAnsi="黑体" w:eastAsia="黑体"/>
          <w:szCs w:val="21"/>
        </w:rPr>
      </w:pPr>
    </w:p>
    <w:p w14:paraId="3F18536F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关于批准2022年县级决算的决议</w:t>
      </w:r>
    </w:p>
    <w:p w14:paraId="6F31D6F6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关于上犹县2022年决算（草案）和2023年上半年预算执行情况的报告</w:t>
      </w:r>
    </w:p>
    <w:p w14:paraId="119FFB5C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2022年上犹县一般公共预算收入决算表.</w:t>
      </w:r>
    </w:p>
    <w:p w14:paraId="3580358F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2022年上犹县一般公共预算支出决算表</w:t>
      </w:r>
    </w:p>
    <w:p w14:paraId="2D6F684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2022年上犹县一般公共预算本级支出决算表</w:t>
      </w:r>
    </w:p>
    <w:p w14:paraId="6EE17F74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2022年上犹县一般公共预算基本支出决算表</w:t>
      </w:r>
    </w:p>
    <w:p w14:paraId="13B3AF7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2022年上犹县一般公共预算税收返还和转移支付决算表（分项目）</w:t>
      </w:r>
    </w:p>
    <w:p w14:paraId="10AA2666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2022年上犹县一般公共预算税收返还和转移支付决算表（分地区）</w:t>
      </w:r>
    </w:p>
    <w:p w14:paraId="45ACFC6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2022年上犹县一般公共预算税收返还和转移支付情况说明</w:t>
      </w:r>
    </w:p>
    <w:p w14:paraId="1F393CDA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2022年上犹县一般公共预算“三公”经费支出决算表</w:t>
      </w:r>
    </w:p>
    <w:p w14:paraId="3F5062C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2022年上犹县“三公”经费支出情况说明</w:t>
      </w:r>
    </w:p>
    <w:p w14:paraId="3717A03A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2022年上犹县政府性基金收入决算表</w:t>
      </w:r>
    </w:p>
    <w:p w14:paraId="225C22C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2022年上犹县政府性基金支出决算表</w:t>
      </w:r>
    </w:p>
    <w:p w14:paraId="4A6C4D49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2022年上犹县本级政府性基金支出决算表</w:t>
      </w:r>
    </w:p>
    <w:p w14:paraId="7E92112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2022年上犹县政府性基金转移支付决算表（分项目）</w:t>
      </w:r>
    </w:p>
    <w:p w14:paraId="179871D6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2022年上犹县政府性基金转移支付决算表(分地区）</w:t>
      </w:r>
    </w:p>
    <w:p w14:paraId="4F14D000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2022年上犹县国有资本经营收入决算表</w:t>
      </w:r>
    </w:p>
    <w:p w14:paraId="5BAA8F4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2022年上犹县国有资本经营支出决算表</w:t>
      </w:r>
    </w:p>
    <w:p w14:paraId="19285087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2022年上犹县本级国有资本经营支出决算表</w:t>
      </w:r>
    </w:p>
    <w:p w14:paraId="6F9E2BE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2022年上犹县国有资本经营预算对下级转移支付决算表</w:t>
      </w:r>
    </w:p>
    <w:p w14:paraId="54DE77EE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2022年上犹县国有资本经营转移支付决算表（分项目）</w:t>
      </w:r>
    </w:p>
    <w:p w14:paraId="60EE44EE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2022年上犹县国有资本经营转移支付决算表（分地区）</w:t>
      </w:r>
    </w:p>
    <w:p w14:paraId="1E09562C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2022年上犹县社会保险基金收入决算表</w:t>
      </w:r>
    </w:p>
    <w:p w14:paraId="31248AAC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2022年上犹县社会保险基金支出决算表</w:t>
      </w:r>
    </w:p>
    <w:p w14:paraId="0F309F0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2022年上犹县社会保险基金结余决算表</w:t>
      </w:r>
    </w:p>
    <w:p w14:paraId="436364B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2022年上犹县财政专户资金情况</w:t>
      </w:r>
    </w:p>
    <w:p w14:paraId="6C44A7BF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2022年上犹县预算绩效管理工作开展情况</w:t>
      </w:r>
    </w:p>
    <w:p w14:paraId="70F17BFC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2022年上犹县重大政策和重点项目绩效执行结果</w:t>
      </w:r>
    </w:p>
    <w:p w14:paraId="7357DBA6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2022年上犹县本级地方政府一般债务限额和余额决算表</w:t>
      </w:r>
    </w:p>
    <w:p w14:paraId="1A8FE06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2022年上犹县本级地方政府专项债务限额和余额决算表</w:t>
      </w:r>
    </w:p>
    <w:p w14:paraId="60C4CD49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2022年上犹县本级及所属地区地方政府债务发行、还本付息决算表</w:t>
      </w:r>
    </w:p>
    <w:p w14:paraId="0A16D474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2022年上犹县本地区、本级及所属地区地方政府债务限额、余额决算数</w:t>
      </w:r>
    </w:p>
    <w:p w14:paraId="7847CB4A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2022年上犹县本级及所属地区地方政府新增债券使用安排表</w:t>
      </w:r>
    </w:p>
    <w:p w14:paraId="710AC0D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2022年上犹县政府举借债务有关情况</w:t>
      </w:r>
    </w:p>
    <w:p w14:paraId="4BC6DE50">
      <w:pPr>
        <w:numPr>
          <w:numId w:val="0"/>
        </w:numPr>
        <w:spacing w:line="560" w:lineRule="exact"/>
        <w:ind w:leftChars="0"/>
        <w:rPr>
          <w:rFonts w:hint="eastAsia" w:ascii="仿宋" w:hAnsi="仿宋" w:eastAsia="仿宋" w:cs="Times New Roman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3A4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58B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171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19E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698B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6D4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DBB08"/>
    <w:multiLevelType w:val="multilevel"/>
    <w:tmpl w:val="5F3DBB08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B2F"/>
    <w:rsid w:val="000320B4"/>
    <w:rsid w:val="00074AAB"/>
    <w:rsid w:val="002664D9"/>
    <w:rsid w:val="002E7ADB"/>
    <w:rsid w:val="0033759D"/>
    <w:rsid w:val="00455131"/>
    <w:rsid w:val="00570CD7"/>
    <w:rsid w:val="005C7A36"/>
    <w:rsid w:val="00680E44"/>
    <w:rsid w:val="00730B31"/>
    <w:rsid w:val="00762933"/>
    <w:rsid w:val="00790B2F"/>
    <w:rsid w:val="007F0CC0"/>
    <w:rsid w:val="00875373"/>
    <w:rsid w:val="009175D6"/>
    <w:rsid w:val="00A53B75"/>
    <w:rsid w:val="00A55932"/>
    <w:rsid w:val="00A947EA"/>
    <w:rsid w:val="00AC18FA"/>
    <w:rsid w:val="00BD5B7A"/>
    <w:rsid w:val="00BE310C"/>
    <w:rsid w:val="00CD0F65"/>
    <w:rsid w:val="00D83FC4"/>
    <w:rsid w:val="00DA3AB9"/>
    <w:rsid w:val="00E0008D"/>
    <w:rsid w:val="00ED4819"/>
    <w:rsid w:val="00EF3900"/>
    <w:rsid w:val="00F76CAD"/>
    <w:rsid w:val="00F918B0"/>
    <w:rsid w:val="00FB3578"/>
    <w:rsid w:val="38EE217B"/>
    <w:rsid w:val="66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683</Words>
  <Characters>788</Characters>
  <Lines>5</Lines>
  <Paragraphs>1</Paragraphs>
  <TotalTime>0</TotalTime>
  <ScaleCrop>false</ScaleCrop>
  <LinksUpToDate>false</LinksUpToDate>
  <CharactersWithSpaces>790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2022-12-06T01:24:00Z</dcterms:created>
  <dc:creator>Microsoft</dc:creator>
  <cp:lastModifiedBy>蓝玉梅</cp:lastModifiedBy>
  <cp:lastPrinted>2024-01-04T08:37:00Z</cp:lastPrinted>
  <dcterms:modified xsi:type="dcterms:W3CDTF">2026-05-26T07:40:02Z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eyJoZGlkIjoiYThmNDQ3NjJmYTcyY2JkNjVjNmIzYzcxMjRjMTQyYWUiLCJ1c2VySWQiOiIxODk5MDYwNDkifQ==</vt:lpwstr>
  </property>
  <property fmtid="{D5CDD505-2E9C-101B-9397-08002B2CF9AE}" pid="3" name="KSOProductBuildVer">
    <vt:lpwstr>2052-12.1.0.26373</vt:lpwstr>
  </property>
  <property fmtid="{D5CDD505-2E9C-101B-9397-08002B2CF9AE}" pid="4" name="ICV">
    <vt:lpwstr>C2DB2647036E4157A3EA2248D09D8729_12</vt:lpwstr>
  </property>
</Properties>
</file>